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21B5" w14:textId="13BB58E7" w:rsidR="0018045C" w:rsidRPr="00816D4E" w:rsidRDefault="00DF03E3">
      <w:pPr>
        <w:spacing w:after="160" w:line="259" w:lineRule="auto"/>
        <w:ind w:left="0" w:right="0" w:firstLine="0"/>
        <w:jc w:val="left"/>
        <w:rPr>
          <w:rFonts w:ascii="Tahoma" w:hAnsi="Tahoma" w:cs="Tahoma"/>
          <w:sz w:val="120"/>
          <w:szCs w:val="120"/>
        </w:rPr>
      </w:pPr>
      <w:r>
        <w:rPr>
          <w:noProof/>
        </w:rPr>
        <w:drawing>
          <wp:anchor distT="0" distB="0" distL="114300" distR="114300" simplePos="0" relativeHeight="251658240" behindDoc="1" locked="0" layoutInCell="1" allowOverlap="1" wp14:anchorId="1F607B88" wp14:editId="072AE5B7">
            <wp:simplePos x="0" y="0"/>
            <wp:positionH relativeFrom="column">
              <wp:posOffset>3274060</wp:posOffset>
            </wp:positionH>
            <wp:positionV relativeFrom="paragraph">
              <wp:posOffset>276225</wp:posOffset>
            </wp:positionV>
            <wp:extent cx="1762125" cy="1762125"/>
            <wp:effectExtent l="0" t="0" r="9525" b="9525"/>
            <wp:wrapTight wrapText="bothSides">
              <wp:wrapPolygon edited="0">
                <wp:start x="0" y="0"/>
                <wp:lineTo x="0" y="21483"/>
                <wp:lineTo x="21483" y="21483"/>
                <wp:lineTo x="21483" y="0"/>
                <wp:lineTo x="0" y="0"/>
              </wp:wrapPolygon>
            </wp:wrapTight>
            <wp:docPr id="1" name="Bild 2" descr="Logo_R_Neu5 9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Neu5 9 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page">
              <wp14:pctWidth>0</wp14:pctWidth>
            </wp14:sizeRelH>
            <wp14:sizeRelV relativeFrom="page">
              <wp14:pctHeight>0</wp14:pctHeight>
            </wp14:sizeRelV>
          </wp:anchor>
        </w:drawing>
      </w:r>
      <w:r w:rsidR="004139D9" w:rsidRPr="00816D4E">
        <w:rPr>
          <w:rFonts w:ascii="Tahoma" w:hAnsi="Tahoma" w:cs="Tahoma"/>
          <w:noProof/>
          <w:sz w:val="120"/>
          <w:szCs w:val="120"/>
        </w:rPr>
        <w:drawing>
          <wp:anchor distT="0" distB="0" distL="114300" distR="114300" simplePos="0" relativeHeight="251657216" behindDoc="0" locked="0" layoutInCell="1" allowOverlap="1" wp14:anchorId="6DC7FF3D" wp14:editId="1BD9263B">
            <wp:simplePos x="0" y="0"/>
            <wp:positionH relativeFrom="margin">
              <wp:posOffset>647700</wp:posOffset>
            </wp:positionH>
            <wp:positionV relativeFrom="margin">
              <wp:posOffset>276225</wp:posOffset>
            </wp:positionV>
            <wp:extent cx="1868799" cy="1768653"/>
            <wp:effectExtent l="0" t="0" r="0" b="3175"/>
            <wp:wrapSquare wrapText="bothSides"/>
            <wp:docPr id="2" name="Grafik 2" descr="O:\Vorlagen\Logos\3. FVR\RheinlandFV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rlagen\Logos\3. FVR\RheinlandFV_Logo_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799" cy="1768653"/>
                    </a:xfrm>
                    <a:prstGeom prst="rect">
                      <a:avLst/>
                    </a:prstGeom>
                    <a:noFill/>
                    <a:ln>
                      <a:noFill/>
                    </a:ln>
                  </pic:spPr>
                </pic:pic>
              </a:graphicData>
            </a:graphic>
          </wp:anchor>
        </w:drawing>
      </w:r>
    </w:p>
    <w:p w14:paraId="1F73EB0E" w14:textId="77777777" w:rsidR="0018045C" w:rsidRPr="00816D4E" w:rsidRDefault="0018045C">
      <w:pPr>
        <w:spacing w:after="160" w:line="259" w:lineRule="auto"/>
        <w:ind w:left="0" w:right="0" w:firstLine="0"/>
        <w:jc w:val="left"/>
        <w:rPr>
          <w:rFonts w:ascii="Tahoma" w:hAnsi="Tahoma" w:cs="Tahoma"/>
          <w:sz w:val="120"/>
          <w:szCs w:val="120"/>
        </w:rPr>
      </w:pPr>
    </w:p>
    <w:p w14:paraId="3D0D4ACF" w14:textId="77777777" w:rsidR="0018045C" w:rsidRPr="00816D4E" w:rsidRDefault="0018045C">
      <w:pPr>
        <w:spacing w:after="160" w:line="259" w:lineRule="auto"/>
        <w:ind w:left="0" w:right="0" w:firstLine="0"/>
        <w:jc w:val="left"/>
        <w:rPr>
          <w:rFonts w:ascii="Tahoma" w:hAnsi="Tahoma" w:cs="Tahoma"/>
          <w:sz w:val="120"/>
          <w:szCs w:val="120"/>
        </w:rPr>
      </w:pPr>
      <w:r w:rsidRPr="00816D4E">
        <w:rPr>
          <w:rFonts w:ascii="Tahoma" w:hAnsi="Tahoma" w:cs="Tahoma"/>
          <w:sz w:val="120"/>
          <w:szCs w:val="120"/>
        </w:rPr>
        <w:t>Hygienekonzept</w:t>
      </w:r>
    </w:p>
    <w:p w14:paraId="41FBAF0E" w14:textId="77777777" w:rsidR="0018045C" w:rsidRPr="00816D4E" w:rsidRDefault="00E12138">
      <w:pPr>
        <w:spacing w:after="160" w:line="259" w:lineRule="auto"/>
        <w:ind w:left="0" w:right="0" w:firstLine="0"/>
        <w:jc w:val="left"/>
        <w:rPr>
          <w:rFonts w:ascii="Tahoma" w:hAnsi="Tahoma" w:cs="Tahoma"/>
          <w:sz w:val="52"/>
          <w:szCs w:val="55"/>
        </w:rPr>
      </w:pPr>
      <w:r w:rsidRPr="00816D4E">
        <w:rPr>
          <w:rFonts w:ascii="Tahoma" w:hAnsi="Tahoma" w:cs="Tahoma"/>
          <w:sz w:val="52"/>
          <w:szCs w:val="55"/>
        </w:rPr>
        <w:t>für den Amateurfußball in</w:t>
      </w:r>
      <w:r w:rsidR="0018045C" w:rsidRPr="00816D4E">
        <w:rPr>
          <w:rFonts w:ascii="Tahoma" w:hAnsi="Tahoma" w:cs="Tahoma"/>
          <w:sz w:val="52"/>
          <w:szCs w:val="55"/>
        </w:rPr>
        <w:t xml:space="preserve"> </w:t>
      </w:r>
      <w:r w:rsidRPr="00816D4E">
        <w:rPr>
          <w:rFonts w:ascii="Tahoma" w:hAnsi="Tahoma" w:cs="Tahoma"/>
          <w:sz w:val="52"/>
          <w:szCs w:val="55"/>
        </w:rPr>
        <w:t>Rheinland-Pfalz</w:t>
      </w:r>
    </w:p>
    <w:p w14:paraId="6F778D57" w14:textId="77777777" w:rsidR="0018045C" w:rsidRPr="00816D4E" w:rsidRDefault="0018045C">
      <w:pPr>
        <w:spacing w:after="160" w:line="259" w:lineRule="auto"/>
        <w:ind w:left="0" w:right="0" w:firstLine="0"/>
        <w:jc w:val="left"/>
        <w:rPr>
          <w:rFonts w:ascii="Tahoma" w:hAnsi="Tahoma" w:cs="Tahoma"/>
          <w:sz w:val="55"/>
          <w:szCs w:val="55"/>
        </w:rPr>
      </w:pPr>
    </w:p>
    <w:p w14:paraId="587639F7" w14:textId="77777777" w:rsidR="0018045C" w:rsidRPr="00816D4E" w:rsidRDefault="0018045C">
      <w:pPr>
        <w:spacing w:after="160" w:line="259" w:lineRule="auto"/>
        <w:ind w:left="0" w:right="0" w:firstLine="0"/>
        <w:jc w:val="left"/>
        <w:rPr>
          <w:rFonts w:ascii="Tahoma" w:hAnsi="Tahoma" w:cs="Tahoma"/>
          <w:sz w:val="40"/>
          <w:szCs w:val="45"/>
        </w:rPr>
      </w:pPr>
      <w:r w:rsidRPr="00816D4E">
        <w:rPr>
          <w:rFonts w:ascii="Tahoma" w:hAnsi="Tahoma" w:cs="Tahoma"/>
          <w:sz w:val="40"/>
          <w:szCs w:val="45"/>
        </w:rPr>
        <w:t>Informationen für den Trainings- und Spielbetrieb im Verein</w:t>
      </w:r>
    </w:p>
    <w:p w14:paraId="4A9AA035" w14:textId="77777777" w:rsidR="0018045C" w:rsidRPr="00816D4E" w:rsidRDefault="0018045C">
      <w:pPr>
        <w:spacing w:after="160" w:line="259" w:lineRule="auto"/>
        <w:ind w:left="0" w:right="0" w:firstLine="0"/>
        <w:jc w:val="left"/>
        <w:rPr>
          <w:rFonts w:ascii="Tahoma" w:hAnsi="Tahoma" w:cs="Tahoma"/>
          <w:sz w:val="32"/>
          <w:szCs w:val="40"/>
        </w:rPr>
      </w:pPr>
    </w:p>
    <w:p w14:paraId="2900E52D" w14:textId="7C310E5A" w:rsidR="0018045C" w:rsidRPr="00816D4E" w:rsidRDefault="0018045C">
      <w:pPr>
        <w:spacing w:after="160" w:line="259" w:lineRule="auto"/>
        <w:ind w:left="0" w:right="0" w:firstLine="0"/>
        <w:jc w:val="left"/>
        <w:rPr>
          <w:rFonts w:ascii="Tahoma" w:hAnsi="Tahoma" w:cs="Tahoma"/>
          <w:sz w:val="32"/>
          <w:szCs w:val="40"/>
        </w:rPr>
      </w:pPr>
    </w:p>
    <w:p w14:paraId="010084F7" w14:textId="53494C20" w:rsidR="00B33BB5" w:rsidRPr="00816D4E" w:rsidRDefault="00B33BB5">
      <w:pPr>
        <w:spacing w:after="160" w:line="259" w:lineRule="auto"/>
        <w:ind w:left="0" w:right="0" w:firstLine="0"/>
        <w:jc w:val="left"/>
        <w:rPr>
          <w:rFonts w:ascii="Tahoma" w:hAnsi="Tahoma" w:cs="Tahoma"/>
          <w:sz w:val="32"/>
          <w:szCs w:val="40"/>
        </w:rPr>
      </w:pPr>
      <w:r w:rsidRPr="00816D4E">
        <w:rPr>
          <w:rFonts w:ascii="Tahoma" w:hAnsi="Tahoma" w:cs="Tahoma"/>
          <w:sz w:val="32"/>
          <w:szCs w:val="40"/>
        </w:rPr>
        <w:t>Vereinsname:</w:t>
      </w:r>
    </w:p>
    <w:p w14:paraId="3DFA4476" w14:textId="7E608B9C" w:rsidR="00B33BB5" w:rsidRPr="00816D4E" w:rsidRDefault="00B33BB5">
      <w:pPr>
        <w:spacing w:after="160" w:line="259" w:lineRule="auto"/>
        <w:ind w:left="0" w:right="0" w:firstLine="0"/>
        <w:jc w:val="left"/>
        <w:rPr>
          <w:rFonts w:ascii="Tahoma" w:hAnsi="Tahoma" w:cs="Tahoma"/>
          <w:sz w:val="32"/>
          <w:szCs w:val="40"/>
        </w:rPr>
      </w:pPr>
      <w:r w:rsidRPr="00816D4E">
        <w:rPr>
          <w:rFonts w:ascii="Tahoma" w:hAnsi="Tahoma" w:cs="Tahoma"/>
          <w:sz w:val="32"/>
          <w:szCs w:val="40"/>
        </w:rPr>
        <w:t>Ansprechpartner:</w:t>
      </w:r>
    </w:p>
    <w:p w14:paraId="2264B39C" w14:textId="77777777" w:rsidR="0018045C" w:rsidRPr="00816D4E" w:rsidRDefault="0018045C">
      <w:pPr>
        <w:spacing w:after="160" w:line="259" w:lineRule="auto"/>
        <w:ind w:left="0" w:right="0" w:firstLine="0"/>
        <w:jc w:val="left"/>
        <w:rPr>
          <w:rFonts w:ascii="Tahoma" w:hAnsi="Tahoma" w:cs="Tahoma"/>
          <w:sz w:val="32"/>
          <w:szCs w:val="40"/>
        </w:rPr>
      </w:pPr>
    </w:p>
    <w:p w14:paraId="0C4B2D5C" w14:textId="77777777" w:rsidR="0018045C" w:rsidRPr="00816D4E" w:rsidRDefault="0018045C">
      <w:pPr>
        <w:spacing w:after="160" w:line="259" w:lineRule="auto"/>
        <w:ind w:left="0" w:right="0" w:firstLine="0"/>
        <w:jc w:val="left"/>
        <w:rPr>
          <w:rFonts w:ascii="Tahoma" w:hAnsi="Tahoma" w:cs="Tahoma"/>
          <w:sz w:val="32"/>
          <w:szCs w:val="40"/>
        </w:rPr>
      </w:pPr>
    </w:p>
    <w:p w14:paraId="3B17D30D" w14:textId="2C3A2A55" w:rsidR="0018045C" w:rsidRPr="00816D4E" w:rsidRDefault="0018045C">
      <w:pPr>
        <w:spacing w:after="160" w:line="259" w:lineRule="auto"/>
        <w:ind w:left="0" w:right="0" w:firstLine="0"/>
        <w:jc w:val="left"/>
        <w:rPr>
          <w:rFonts w:ascii="Tahoma" w:hAnsi="Tahoma" w:cs="Tahoma"/>
          <w:sz w:val="32"/>
          <w:szCs w:val="40"/>
        </w:rPr>
      </w:pPr>
    </w:p>
    <w:p w14:paraId="64D601F9" w14:textId="31631956" w:rsidR="00B33BB5" w:rsidRPr="00816D4E" w:rsidRDefault="00B33BB5">
      <w:pPr>
        <w:spacing w:after="160" w:line="259" w:lineRule="auto"/>
        <w:ind w:left="0" w:right="0" w:firstLine="0"/>
        <w:jc w:val="left"/>
        <w:rPr>
          <w:rFonts w:ascii="Tahoma" w:hAnsi="Tahoma" w:cs="Tahoma"/>
          <w:sz w:val="32"/>
          <w:szCs w:val="40"/>
        </w:rPr>
      </w:pPr>
    </w:p>
    <w:p w14:paraId="1C086F25" w14:textId="6B1BEB13" w:rsidR="0018045C" w:rsidRPr="00816D4E" w:rsidRDefault="0018045C">
      <w:pPr>
        <w:spacing w:after="160" w:line="259" w:lineRule="auto"/>
        <w:ind w:left="0" w:right="0" w:firstLine="0"/>
        <w:jc w:val="left"/>
        <w:rPr>
          <w:rFonts w:ascii="Tahoma" w:hAnsi="Tahoma" w:cs="Tahoma"/>
          <w:color w:val="00B050"/>
          <w:sz w:val="32"/>
          <w:szCs w:val="40"/>
        </w:rPr>
      </w:pPr>
      <w:r w:rsidRPr="00816D4E">
        <w:rPr>
          <w:rFonts w:ascii="Tahoma" w:hAnsi="Tahoma" w:cs="Tahoma"/>
          <w:color w:val="00B050"/>
          <w:sz w:val="32"/>
          <w:szCs w:val="40"/>
        </w:rPr>
        <w:t>Version 1</w:t>
      </w:r>
      <w:r w:rsidR="004F1FF6">
        <w:rPr>
          <w:rFonts w:ascii="Tahoma" w:hAnsi="Tahoma" w:cs="Tahoma"/>
          <w:color w:val="00B050"/>
          <w:sz w:val="32"/>
          <w:szCs w:val="40"/>
        </w:rPr>
        <w:t>.2</w:t>
      </w:r>
    </w:p>
    <w:p w14:paraId="71C252B4" w14:textId="77777777" w:rsidR="00F54283" w:rsidRDefault="004F1FF6">
      <w:pPr>
        <w:spacing w:after="160" w:line="259" w:lineRule="auto"/>
        <w:ind w:left="0" w:right="0" w:firstLine="0"/>
        <w:jc w:val="left"/>
        <w:rPr>
          <w:rFonts w:ascii="Tahoma" w:hAnsi="Tahoma" w:cs="Tahoma"/>
          <w:sz w:val="32"/>
          <w:szCs w:val="40"/>
        </w:rPr>
      </w:pPr>
      <w:r>
        <w:rPr>
          <w:rFonts w:ascii="Tahoma" w:hAnsi="Tahoma" w:cs="Tahoma"/>
          <w:sz w:val="32"/>
          <w:szCs w:val="40"/>
        </w:rPr>
        <w:t>Stand: 24</w:t>
      </w:r>
      <w:r w:rsidR="0018045C" w:rsidRPr="00816D4E">
        <w:rPr>
          <w:rFonts w:ascii="Tahoma" w:hAnsi="Tahoma" w:cs="Tahoma"/>
          <w:sz w:val="32"/>
          <w:szCs w:val="40"/>
        </w:rPr>
        <w:t>.07.2020</w:t>
      </w:r>
    </w:p>
    <w:p w14:paraId="5A3D781C" w14:textId="77777777" w:rsidR="00F54283" w:rsidRDefault="00F54283">
      <w:pPr>
        <w:spacing w:after="160" w:line="259" w:lineRule="auto"/>
        <w:ind w:left="0" w:right="0" w:firstLine="0"/>
        <w:jc w:val="left"/>
        <w:rPr>
          <w:rFonts w:ascii="Tahoma" w:hAnsi="Tahoma" w:cs="Tahoma"/>
          <w:sz w:val="32"/>
          <w:szCs w:val="40"/>
        </w:rPr>
      </w:pPr>
      <w:r>
        <w:rPr>
          <w:rFonts w:ascii="Tahoma" w:hAnsi="Tahoma" w:cs="Tahoma"/>
          <w:sz w:val="32"/>
          <w:szCs w:val="40"/>
        </w:rPr>
        <w:br w:type="page"/>
      </w:r>
    </w:p>
    <w:p w14:paraId="1D007269" w14:textId="77777777" w:rsidR="00F54283" w:rsidRPr="00B52D86" w:rsidRDefault="00F54283" w:rsidP="00F54283">
      <w:pPr>
        <w:spacing w:after="160" w:line="259" w:lineRule="auto"/>
        <w:ind w:left="0" w:right="0" w:firstLine="0"/>
        <w:jc w:val="left"/>
        <w:rPr>
          <w:rFonts w:ascii="Tahoma" w:hAnsi="Tahoma" w:cs="Tahoma"/>
          <w:color w:val="FF0000"/>
          <w:sz w:val="55"/>
          <w:szCs w:val="55"/>
        </w:rPr>
      </w:pPr>
      <w:r w:rsidRPr="00B52D86">
        <w:rPr>
          <w:rFonts w:ascii="Tahoma" w:hAnsi="Tahoma" w:cs="Tahoma"/>
          <w:color w:val="FF0000"/>
          <w:sz w:val="55"/>
          <w:szCs w:val="55"/>
        </w:rPr>
        <w:lastRenderedPageBreak/>
        <w:t>Änderungen:</w:t>
      </w:r>
    </w:p>
    <w:p w14:paraId="3531E130" w14:textId="016911F9" w:rsidR="00F54283" w:rsidRDefault="00F54283" w:rsidP="00F54283">
      <w:pPr>
        <w:spacing w:after="160" w:line="259" w:lineRule="auto"/>
        <w:ind w:left="0" w:right="0" w:firstLine="0"/>
        <w:jc w:val="left"/>
        <w:rPr>
          <w:rFonts w:ascii="Tahoma" w:hAnsi="Tahoma" w:cs="Tahoma"/>
          <w:sz w:val="32"/>
          <w:szCs w:val="55"/>
        </w:rPr>
      </w:pPr>
      <w:r w:rsidRPr="00B52D86">
        <w:rPr>
          <w:rFonts w:ascii="Tahoma" w:hAnsi="Tahoma" w:cs="Tahoma"/>
          <w:sz w:val="32"/>
          <w:szCs w:val="55"/>
        </w:rPr>
        <w:t xml:space="preserve">V 1.1: Anpassung </w:t>
      </w:r>
      <w:r>
        <w:rPr>
          <w:rFonts w:ascii="Tahoma" w:hAnsi="Tahoma" w:cs="Tahoma"/>
          <w:sz w:val="32"/>
          <w:szCs w:val="55"/>
        </w:rPr>
        <w:t xml:space="preserve">der </w:t>
      </w:r>
      <w:r w:rsidRPr="00B52D86">
        <w:rPr>
          <w:rFonts w:ascii="Tahoma" w:hAnsi="Tahoma" w:cs="Tahoma"/>
          <w:sz w:val="32"/>
          <w:szCs w:val="55"/>
        </w:rPr>
        <w:t xml:space="preserve">Anzahl </w:t>
      </w:r>
      <w:r>
        <w:rPr>
          <w:rFonts w:ascii="Tahoma" w:hAnsi="Tahoma" w:cs="Tahoma"/>
          <w:sz w:val="32"/>
          <w:szCs w:val="55"/>
        </w:rPr>
        <w:t xml:space="preserve">von </w:t>
      </w:r>
      <w:r w:rsidRPr="00B52D86">
        <w:rPr>
          <w:rFonts w:ascii="Tahoma" w:hAnsi="Tahoma" w:cs="Tahoma"/>
          <w:sz w:val="32"/>
          <w:szCs w:val="55"/>
        </w:rPr>
        <w:t>Zuschauer</w:t>
      </w:r>
      <w:r>
        <w:rPr>
          <w:rFonts w:ascii="Tahoma" w:hAnsi="Tahoma" w:cs="Tahoma"/>
          <w:sz w:val="32"/>
          <w:szCs w:val="55"/>
        </w:rPr>
        <w:t>n</w:t>
      </w:r>
      <w:r>
        <w:rPr>
          <w:rFonts w:ascii="Tahoma" w:hAnsi="Tahoma" w:cs="Tahoma"/>
          <w:sz w:val="32"/>
          <w:szCs w:val="55"/>
        </w:rPr>
        <w:t xml:space="preserve"> (S. 11)</w:t>
      </w:r>
    </w:p>
    <w:p w14:paraId="5598CD5F" w14:textId="77777777" w:rsidR="00F54283" w:rsidRPr="00B52D86" w:rsidRDefault="00F54283" w:rsidP="00F54283">
      <w:pPr>
        <w:spacing w:after="160" w:line="259" w:lineRule="auto"/>
        <w:ind w:left="0" w:right="0" w:firstLine="0"/>
        <w:jc w:val="left"/>
        <w:rPr>
          <w:rFonts w:ascii="Tahoma" w:hAnsi="Tahoma" w:cs="Tahoma"/>
          <w:sz w:val="32"/>
          <w:szCs w:val="55"/>
        </w:rPr>
      </w:pPr>
      <w:r>
        <w:rPr>
          <w:rFonts w:ascii="Tahoma" w:hAnsi="Tahoma" w:cs="Tahoma"/>
          <w:sz w:val="32"/>
          <w:szCs w:val="55"/>
        </w:rPr>
        <w:t xml:space="preserve">V 1.2: </w:t>
      </w:r>
      <w:r w:rsidRPr="00B52D86">
        <w:rPr>
          <w:rFonts w:ascii="Tahoma" w:hAnsi="Tahoma" w:cs="Tahoma"/>
          <w:sz w:val="32"/>
          <w:szCs w:val="55"/>
          <w:u w:val="single"/>
        </w:rPr>
        <w:t>Empfehlung</w:t>
      </w:r>
      <w:r>
        <w:rPr>
          <w:rFonts w:ascii="Tahoma" w:hAnsi="Tahoma" w:cs="Tahoma"/>
          <w:sz w:val="32"/>
          <w:szCs w:val="55"/>
        </w:rPr>
        <w:t xml:space="preserve"> anstatt Pflicht zum Tragen der „Maske“ im Kabinenbereich (S. 9)</w:t>
      </w:r>
    </w:p>
    <w:p w14:paraId="0A9C949E" w14:textId="46EBAC4A" w:rsidR="0018045C" w:rsidRPr="00816D4E" w:rsidRDefault="0018045C">
      <w:pPr>
        <w:spacing w:after="160" w:line="259" w:lineRule="auto"/>
        <w:ind w:left="0" w:right="0" w:firstLine="0"/>
        <w:jc w:val="left"/>
        <w:rPr>
          <w:rFonts w:ascii="Tahoma" w:hAnsi="Tahoma" w:cs="Tahoma"/>
          <w:b/>
          <w:sz w:val="28"/>
        </w:rPr>
      </w:pPr>
      <w:r w:rsidRPr="00816D4E">
        <w:rPr>
          <w:rFonts w:ascii="Tahoma" w:hAnsi="Tahoma" w:cs="Tahoma"/>
          <w:b/>
          <w:sz w:val="28"/>
        </w:rPr>
        <w:br w:type="page"/>
      </w:r>
    </w:p>
    <w:sdt>
      <w:sdtPr>
        <w:rPr>
          <w:rFonts w:ascii="Tahoma" w:eastAsia="Calibri" w:hAnsi="Tahoma" w:cs="Tahoma"/>
          <w:color w:val="000000"/>
          <w:sz w:val="22"/>
          <w:szCs w:val="22"/>
        </w:rPr>
        <w:id w:val="1401792888"/>
        <w:docPartObj>
          <w:docPartGallery w:val="Table of Contents"/>
          <w:docPartUnique/>
        </w:docPartObj>
      </w:sdtPr>
      <w:sdtEndPr>
        <w:rPr>
          <w:b/>
          <w:bCs/>
        </w:rPr>
      </w:sdtEndPr>
      <w:sdtContent>
        <w:p w14:paraId="6197A347" w14:textId="38E075E2" w:rsidR="00816D4E" w:rsidRPr="00FB2312" w:rsidRDefault="00816D4E">
          <w:pPr>
            <w:pStyle w:val="Inhaltsverzeichnisberschrift"/>
            <w:rPr>
              <w:rFonts w:ascii="Tahoma" w:hAnsi="Tahoma" w:cs="Tahoma"/>
              <w:color w:val="000000" w:themeColor="text1"/>
            </w:rPr>
          </w:pPr>
          <w:r w:rsidRPr="00FB2312">
            <w:rPr>
              <w:rFonts w:ascii="Tahoma" w:hAnsi="Tahoma" w:cs="Tahoma"/>
              <w:color w:val="000000" w:themeColor="text1"/>
            </w:rPr>
            <w:t>Inhaltsverzeichnis</w:t>
          </w:r>
        </w:p>
        <w:p w14:paraId="138DF078" w14:textId="518A6B3A" w:rsidR="00B2626D" w:rsidRDefault="00816D4E">
          <w:pPr>
            <w:pStyle w:val="Verzeichnis1"/>
            <w:tabs>
              <w:tab w:val="right" w:leader="dot" w:pos="10060"/>
            </w:tabs>
            <w:rPr>
              <w:rFonts w:asciiTheme="minorHAnsi" w:eastAsiaTheme="minorEastAsia" w:hAnsiTheme="minorHAnsi" w:cstheme="minorBidi"/>
              <w:noProof/>
              <w:color w:val="auto"/>
            </w:rPr>
          </w:pPr>
          <w:r w:rsidRPr="00816D4E">
            <w:rPr>
              <w:rFonts w:ascii="Tahoma" w:hAnsi="Tahoma" w:cs="Tahoma"/>
            </w:rPr>
            <w:fldChar w:fldCharType="begin"/>
          </w:r>
          <w:r w:rsidRPr="00816D4E">
            <w:rPr>
              <w:rFonts w:ascii="Tahoma" w:hAnsi="Tahoma" w:cs="Tahoma"/>
            </w:rPr>
            <w:instrText xml:space="preserve"> TOC \o "1-3" \h \z \u </w:instrText>
          </w:r>
          <w:r w:rsidRPr="00816D4E">
            <w:rPr>
              <w:rFonts w:ascii="Tahoma" w:hAnsi="Tahoma" w:cs="Tahoma"/>
            </w:rPr>
            <w:fldChar w:fldCharType="separate"/>
          </w:r>
          <w:hyperlink w:anchor="_Toc46488459" w:history="1">
            <w:r w:rsidR="00B2626D" w:rsidRPr="00097D27">
              <w:rPr>
                <w:rStyle w:val="Hyperlink"/>
                <w:rFonts w:cs="Tahoma"/>
                <w:noProof/>
              </w:rPr>
              <w:t>Vorbemerkung</w:t>
            </w:r>
            <w:r w:rsidR="00B2626D">
              <w:rPr>
                <w:noProof/>
                <w:webHidden/>
              </w:rPr>
              <w:tab/>
            </w:r>
            <w:r w:rsidR="00B2626D">
              <w:rPr>
                <w:noProof/>
                <w:webHidden/>
              </w:rPr>
              <w:fldChar w:fldCharType="begin"/>
            </w:r>
            <w:r w:rsidR="00B2626D">
              <w:rPr>
                <w:noProof/>
                <w:webHidden/>
              </w:rPr>
              <w:instrText xml:space="preserve"> PAGEREF _Toc46488459 \h </w:instrText>
            </w:r>
            <w:r w:rsidR="00B2626D">
              <w:rPr>
                <w:noProof/>
                <w:webHidden/>
              </w:rPr>
            </w:r>
            <w:r w:rsidR="00B2626D">
              <w:rPr>
                <w:noProof/>
                <w:webHidden/>
              </w:rPr>
              <w:fldChar w:fldCharType="separate"/>
            </w:r>
            <w:r w:rsidR="00B2626D">
              <w:rPr>
                <w:noProof/>
                <w:webHidden/>
              </w:rPr>
              <w:t>4</w:t>
            </w:r>
            <w:r w:rsidR="00B2626D">
              <w:rPr>
                <w:noProof/>
                <w:webHidden/>
              </w:rPr>
              <w:fldChar w:fldCharType="end"/>
            </w:r>
          </w:hyperlink>
        </w:p>
        <w:p w14:paraId="474EEFC7" w14:textId="0D8F33EF"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60" w:history="1">
            <w:r w:rsidRPr="00097D27">
              <w:rPr>
                <w:rStyle w:val="Hyperlink"/>
                <w:rFonts w:cs="Tahoma"/>
                <w:noProof/>
              </w:rPr>
              <w:t>Allgemeine Grundsätze</w:t>
            </w:r>
            <w:r>
              <w:rPr>
                <w:noProof/>
                <w:webHidden/>
              </w:rPr>
              <w:tab/>
            </w:r>
            <w:r>
              <w:rPr>
                <w:noProof/>
                <w:webHidden/>
              </w:rPr>
              <w:fldChar w:fldCharType="begin"/>
            </w:r>
            <w:r>
              <w:rPr>
                <w:noProof/>
                <w:webHidden/>
              </w:rPr>
              <w:instrText xml:space="preserve"> PAGEREF _Toc46488460 \h </w:instrText>
            </w:r>
            <w:r>
              <w:rPr>
                <w:noProof/>
                <w:webHidden/>
              </w:rPr>
            </w:r>
            <w:r>
              <w:rPr>
                <w:noProof/>
                <w:webHidden/>
              </w:rPr>
              <w:fldChar w:fldCharType="separate"/>
            </w:r>
            <w:r>
              <w:rPr>
                <w:noProof/>
                <w:webHidden/>
              </w:rPr>
              <w:t>4</w:t>
            </w:r>
            <w:r>
              <w:rPr>
                <w:noProof/>
                <w:webHidden/>
              </w:rPr>
              <w:fldChar w:fldCharType="end"/>
            </w:r>
          </w:hyperlink>
        </w:p>
        <w:p w14:paraId="3A518A5F" w14:textId="1B12D2E3"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61" w:history="1">
            <w:r w:rsidRPr="00097D27">
              <w:rPr>
                <w:rStyle w:val="Hyperlink"/>
                <w:rFonts w:cs="Tahoma"/>
                <w:noProof/>
              </w:rPr>
              <w:t>Allgemeine Hygiene- und Distanzregeln</w:t>
            </w:r>
            <w:r>
              <w:rPr>
                <w:noProof/>
                <w:webHidden/>
              </w:rPr>
              <w:tab/>
            </w:r>
            <w:r>
              <w:rPr>
                <w:noProof/>
                <w:webHidden/>
              </w:rPr>
              <w:fldChar w:fldCharType="begin"/>
            </w:r>
            <w:r>
              <w:rPr>
                <w:noProof/>
                <w:webHidden/>
              </w:rPr>
              <w:instrText xml:space="preserve"> PAGEREF _Toc46488461 \h </w:instrText>
            </w:r>
            <w:r>
              <w:rPr>
                <w:noProof/>
                <w:webHidden/>
              </w:rPr>
            </w:r>
            <w:r>
              <w:rPr>
                <w:noProof/>
                <w:webHidden/>
              </w:rPr>
              <w:fldChar w:fldCharType="separate"/>
            </w:r>
            <w:r>
              <w:rPr>
                <w:noProof/>
                <w:webHidden/>
              </w:rPr>
              <w:t>4</w:t>
            </w:r>
            <w:r>
              <w:rPr>
                <w:noProof/>
                <w:webHidden/>
              </w:rPr>
              <w:fldChar w:fldCharType="end"/>
            </w:r>
          </w:hyperlink>
        </w:p>
        <w:p w14:paraId="6536399F" w14:textId="42436845"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62" w:history="1">
            <w:r w:rsidRPr="00097D27">
              <w:rPr>
                <w:rStyle w:val="Hyperlink"/>
                <w:rFonts w:ascii="Tahoma" w:hAnsi="Tahoma" w:cs="Tahoma"/>
                <w:noProof/>
              </w:rPr>
              <w:t>Gesundheitszustand</w:t>
            </w:r>
            <w:r>
              <w:rPr>
                <w:noProof/>
                <w:webHidden/>
              </w:rPr>
              <w:tab/>
            </w:r>
            <w:r>
              <w:rPr>
                <w:noProof/>
                <w:webHidden/>
              </w:rPr>
              <w:fldChar w:fldCharType="begin"/>
            </w:r>
            <w:r>
              <w:rPr>
                <w:noProof/>
                <w:webHidden/>
              </w:rPr>
              <w:instrText xml:space="preserve"> PAGEREF _Toc46488462 \h </w:instrText>
            </w:r>
            <w:r>
              <w:rPr>
                <w:noProof/>
                <w:webHidden/>
              </w:rPr>
            </w:r>
            <w:r>
              <w:rPr>
                <w:noProof/>
                <w:webHidden/>
              </w:rPr>
              <w:fldChar w:fldCharType="separate"/>
            </w:r>
            <w:r>
              <w:rPr>
                <w:noProof/>
                <w:webHidden/>
              </w:rPr>
              <w:t>4</w:t>
            </w:r>
            <w:r>
              <w:rPr>
                <w:noProof/>
                <w:webHidden/>
              </w:rPr>
              <w:fldChar w:fldCharType="end"/>
            </w:r>
          </w:hyperlink>
        </w:p>
        <w:p w14:paraId="6C4D842B" w14:textId="4728A5AD"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63" w:history="1">
            <w:r w:rsidRPr="00097D27">
              <w:rPr>
                <w:rStyle w:val="Hyperlink"/>
                <w:rFonts w:ascii="Tahoma" w:hAnsi="Tahoma" w:cs="Tahoma"/>
                <w:noProof/>
              </w:rPr>
              <w:t>Minimierung der Risiken in allen Bereichen</w:t>
            </w:r>
            <w:r>
              <w:rPr>
                <w:noProof/>
                <w:webHidden/>
              </w:rPr>
              <w:tab/>
            </w:r>
            <w:r>
              <w:rPr>
                <w:noProof/>
                <w:webHidden/>
              </w:rPr>
              <w:fldChar w:fldCharType="begin"/>
            </w:r>
            <w:r>
              <w:rPr>
                <w:noProof/>
                <w:webHidden/>
              </w:rPr>
              <w:instrText xml:space="preserve"> PAGEREF _Toc46488463 \h </w:instrText>
            </w:r>
            <w:r>
              <w:rPr>
                <w:noProof/>
                <w:webHidden/>
              </w:rPr>
            </w:r>
            <w:r>
              <w:rPr>
                <w:noProof/>
                <w:webHidden/>
              </w:rPr>
              <w:fldChar w:fldCharType="separate"/>
            </w:r>
            <w:r>
              <w:rPr>
                <w:noProof/>
                <w:webHidden/>
              </w:rPr>
              <w:t>5</w:t>
            </w:r>
            <w:r>
              <w:rPr>
                <w:noProof/>
                <w:webHidden/>
              </w:rPr>
              <w:fldChar w:fldCharType="end"/>
            </w:r>
          </w:hyperlink>
        </w:p>
        <w:p w14:paraId="74D445AD" w14:textId="3602651C"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64" w:history="1">
            <w:r w:rsidRPr="00097D27">
              <w:rPr>
                <w:rStyle w:val="Hyperlink"/>
                <w:rFonts w:cs="Tahoma"/>
                <w:noProof/>
              </w:rPr>
              <w:t>Organisatorische Voraussetzungen</w:t>
            </w:r>
            <w:r>
              <w:rPr>
                <w:noProof/>
                <w:webHidden/>
              </w:rPr>
              <w:tab/>
            </w:r>
            <w:r>
              <w:rPr>
                <w:noProof/>
                <w:webHidden/>
              </w:rPr>
              <w:fldChar w:fldCharType="begin"/>
            </w:r>
            <w:r>
              <w:rPr>
                <w:noProof/>
                <w:webHidden/>
              </w:rPr>
              <w:instrText xml:space="preserve"> PAGEREF _Toc46488464 \h </w:instrText>
            </w:r>
            <w:r>
              <w:rPr>
                <w:noProof/>
                <w:webHidden/>
              </w:rPr>
            </w:r>
            <w:r>
              <w:rPr>
                <w:noProof/>
                <w:webHidden/>
              </w:rPr>
              <w:fldChar w:fldCharType="separate"/>
            </w:r>
            <w:r>
              <w:rPr>
                <w:noProof/>
                <w:webHidden/>
              </w:rPr>
              <w:t>5</w:t>
            </w:r>
            <w:r>
              <w:rPr>
                <w:noProof/>
                <w:webHidden/>
              </w:rPr>
              <w:fldChar w:fldCharType="end"/>
            </w:r>
          </w:hyperlink>
        </w:p>
        <w:p w14:paraId="0E81F8F5" w14:textId="7E147DCB"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65" w:history="1">
            <w:r w:rsidRPr="00097D27">
              <w:rPr>
                <w:rStyle w:val="Hyperlink"/>
                <w:rFonts w:cs="Tahoma"/>
                <w:noProof/>
              </w:rPr>
              <w:t>Organisatorische Maßnahmen</w:t>
            </w:r>
            <w:r>
              <w:rPr>
                <w:noProof/>
                <w:webHidden/>
              </w:rPr>
              <w:tab/>
            </w:r>
            <w:r>
              <w:rPr>
                <w:noProof/>
                <w:webHidden/>
              </w:rPr>
              <w:fldChar w:fldCharType="begin"/>
            </w:r>
            <w:r>
              <w:rPr>
                <w:noProof/>
                <w:webHidden/>
              </w:rPr>
              <w:instrText xml:space="preserve"> PAGEREF _Toc46488465 \h </w:instrText>
            </w:r>
            <w:r>
              <w:rPr>
                <w:noProof/>
                <w:webHidden/>
              </w:rPr>
            </w:r>
            <w:r>
              <w:rPr>
                <w:noProof/>
                <w:webHidden/>
              </w:rPr>
              <w:fldChar w:fldCharType="separate"/>
            </w:r>
            <w:r>
              <w:rPr>
                <w:noProof/>
                <w:webHidden/>
              </w:rPr>
              <w:t>5</w:t>
            </w:r>
            <w:r>
              <w:rPr>
                <w:noProof/>
                <w:webHidden/>
              </w:rPr>
              <w:fldChar w:fldCharType="end"/>
            </w:r>
          </w:hyperlink>
        </w:p>
        <w:p w14:paraId="2B389344" w14:textId="4EFE6B97"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66" w:history="1">
            <w:r w:rsidRPr="00097D27">
              <w:rPr>
                <w:rStyle w:val="Hyperlink"/>
                <w:rFonts w:cs="Tahoma"/>
                <w:noProof/>
              </w:rPr>
              <w:t>Zonierun</w:t>
            </w:r>
            <w:r w:rsidRPr="00097D27">
              <w:rPr>
                <w:rStyle w:val="Hyperlink"/>
                <w:rFonts w:cs="Tahoma"/>
                <w:noProof/>
                <w:shd w:val="clear" w:color="auto" w:fill="FEFE00"/>
              </w:rPr>
              <w:t>g</w:t>
            </w:r>
            <w:r w:rsidRPr="00097D27">
              <w:rPr>
                <w:rStyle w:val="Hyperlink"/>
                <w:rFonts w:cs="Tahoma"/>
                <w:noProof/>
              </w:rPr>
              <w:t xml:space="preserve"> des Sportgeländes</w:t>
            </w:r>
            <w:r>
              <w:rPr>
                <w:noProof/>
                <w:webHidden/>
              </w:rPr>
              <w:tab/>
            </w:r>
            <w:r>
              <w:rPr>
                <w:noProof/>
                <w:webHidden/>
              </w:rPr>
              <w:fldChar w:fldCharType="begin"/>
            </w:r>
            <w:r>
              <w:rPr>
                <w:noProof/>
                <w:webHidden/>
              </w:rPr>
              <w:instrText xml:space="preserve"> PAGEREF _Toc46488466 \h </w:instrText>
            </w:r>
            <w:r>
              <w:rPr>
                <w:noProof/>
                <w:webHidden/>
              </w:rPr>
            </w:r>
            <w:r>
              <w:rPr>
                <w:noProof/>
                <w:webHidden/>
              </w:rPr>
              <w:fldChar w:fldCharType="separate"/>
            </w:r>
            <w:r>
              <w:rPr>
                <w:noProof/>
                <w:webHidden/>
              </w:rPr>
              <w:t>5</w:t>
            </w:r>
            <w:r>
              <w:rPr>
                <w:noProof/>
                <w:webHidden/>
              </w:rPr>
              <w:fldChar w:fldCharType="end"/>
            </w:r>
          </w:hyperlink>
        </w:p>
        <w:p w14:paraId="34765D63" w14:textId="6C0D0624"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67" w:history="1">
            <w:r w:rsidRPr="00097D27">
              <w:rPr>
                <w:rStyle w:val="Hyperlink"/>
                <w:rFonts w:cs="Tahoma"/>
                <w:noProof/>
              </w:rPr>
              <w:t>Kommunikation</w:t>
            </w:r>
            <w:bookmarkStart w:id="0" w:name="_GoBack"/>
            <w:bookmarkEnd w:id="0"/>
            <w:r>
              <w:rPr>
                <w:noProof/>
                <w:webHidden/>
              </w:rPr>
              <w:tab/>
            </w:r>
            <w:r>
              <w:rPr>
                <w:noProof/>
                <w:webHidden/>
              </w:rPr>
              <w:fldChar w:fldCharType="begin"/>
            </w:r>
            <w:r>
              <w:rPr>
                <w:noProof/>
                <w:webHidden/>
              </w:rPr>
              <w:instrText xml:space="preserve"> PAGEREF _Toc46488467 \h </w:instrText>
            </w:r>
            <w:r>
              <w:rPr>
                <w:noProof/>
                <w:webHidden/>
              </w:rPr>
            </w:r>
            <w:r>
              <w:rPr>
                <w:noProof/>
                <w:webHidden/>
              </w:rPr>
              <w:fldChar w:fldCharType="separate"/>
            </w:r>
            <w:r>
              <w:rPr>
                <w:noProof/>
                <w:webHidden/>
              </w:rPr>
              <w:t>6</w:t>
            </w:r>
            <w:r>
              <w:rPr>
                <w:noProof/>
                <w:webHidden/>
              </w:rPr>
              <w:fldChar w:fldCharType="end"/>
            </w:r>
          </w:hyperlink>
        </w:p>
        <w:p w14:paraId="3BE975F5" w14:textId="199A00D6"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68" w:history="1">
            <w:r w:rsidRPr="00097D27">
              <w:rPr>
                <w:rStyle w:val="Hyperlink"/>
                <w:rFonts w:cs="Tahoma"/>
                <w:noProof/>
              </w:rPr>
              <w:t>Maßnahmen für den Trainingsbetrieb</w:t>
            </w:r>
            <w:r>
              <w:rPr>
                <w:noProof/>
                <w:webHidden/>
              </w:rPr>
              <w:tab/>
            </w:r>
            <w:r>
              <w:rPr>
                <w:noProof/>
                <w:webHidden/>
              </w:rPr>
              <w:fldChar w:fldCharType="begin"/>
            </w:r>
            <w:r>
              <w:rPr>
                <w:noProof/>
                <w:webHidden/>
              </w:rPr>
              <w:instrText xml:space="preserve"> PAGEREF _Toc46488468 \h </w:instrText>
            </w:r>
            <w:r>
              <w:rPr>
                <w:noProof/>
                <w:webHidden/>
              </w:rPr>
            </w:r>
            <w:r>
              <w:rPr>
                <w:noProof/>
                <w:webHidden/>
              </w:rPr>
              <w:fldChar w:fldCharType="separate"/>
            </w:r>
            <w:r>
              <w:rPr>
                <w:noProof/>
                <w:webHidden/>
              </w:rPr>
              <w:t>7</w:t>
            </w:r>
            <w:r>
              <w:rPr>
                <w:noProof/>
                <w:webHidden/>
              </w:rPr>
              <w:fldChar w:fldCharType="end"/>
            </w:r>
          </w:hyperlink>
        </w:p>
        <w:p w14:paraId="065F0D6D" w14:textId="6E18C924"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69" w:history="1">
            <w:r w:rsidRPr="00097D27">
              <w:rPr>
                <w:rStyle w:val="Hyperlink"/>
                <w:rFonts w:cs="Tahoma"/>
                <w:noProof/>
              </w:rPr>
              <w:t>Abläufe/Organisation vor Ort</w:t>
            </w:r>
            <w:r>
              <w:rPr>
                <w:noProof/>
                <w:webHidden/>
              </w:rPr>
              <w:tab/>
            </w:r>
            <w:r>
              <w:rPr>
                <w:noProof/>
                <w:webHidden/>
              </w:rPr>
              <w:fldChar w:fldCharType="begin"/>
            </w:r>
            <w:r>
              <w:rPr>
                <w:noProof/>
                <w:webHidden/>
              </w:rPr>
              <w:instrText xml:space="preserve"> PAGEREF _Toc46488469 \h </w:instrText>
            </w:r>
            <w:r>
              <w:rPr>
                <w:noProof/>
                <w:webHidden/>
              </w:rPr>
            </w:r>
            <w:r>
              <w:rPr>
                <w:noProof/>
                <w:webHidden/>
              </w:rPr>
              <w:fldChar w:fldCharType="separate"/>
            </w:r>
            <w:r>
              <w:rPr>
                <w:noProof/>
                <w:webHidden/>
              </w:rPr>
              <w:t>7</w:t>
            </w:r>
            <w:r>
              <w:rPr>
                <w:noProof/>
                <w:webHidden/>
              </w:rPr>
              <w:fldChar w:fldCharType="end"/>
            </w:r>
          </w:hyperlink>
        </w:p>
        <w:p w14:paraId="0792C4C6" w14:textId="5BDF3488"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70" w:history="1">
            <w:r w:rsidRPr="00097D27">
              <w:rPr>
                <w:rStyle w:val="Hyperlink"/>
                <w:rFonts w:ascii="Tahoma" w:hAnsi="Tahoma" w:cs="Tahoma"/>
                <w:noProof/>
              </w:rPr>
              <w:t>Ankunft und Abfahrt</w:t>
            </w:r>
            <w:r>
              <w:rPr>
                <w:noProof/>
                <w:webHidden/>
              </w:rPr>
              <w:tab/>
            </w:r>
            <w:r>
              <w:rPr>
                <w:noProof/>
                <w:webHidden/>
              </w:rPr>
              <w:fldChar w:fldCharType="begin"/>
            </w:r>
            <w:r>
              <w:rPr>
                <w:noProof/>
                <w:webHidden/>
              </w:rPr>
              <w:instrText xml:space="preserve"> PAGEREF _Toc46488470 \h </w:instrText>
            </w:r>
            <w:r>
              <w:rPr>
                <w:noProof/>
                <w:webHidden/>
              </w:rPr>
            </w:r>
            <w:r>
              <w:rPr>
                <w:noProof/>
                <w:webHidden/>
              </w:rPr>
              <w:fldChar w:fldCharType="separate"/>
            </w:r>
            <w:r>
              <w:rPr>
                <w:noProof/>
                <w:webHidden/>
              </w:rPr>
              <w:t>7</w:t>
            </w:r>
            <w:r>
              <w:rPr>
                <w:noProof/>
                <w:webHidden/>
              </w:rPr>
              <w:fldChar w:fldCharType="end"/>
            </w:r>
          </w:hyperlink>
        </w:p>
        <w:p w14:paraId="24939FEC" w14:textId="1F04093D"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71" w:history="1">
            <w:r w:rsidRPr="00097D27">
              <w:rPr>
                <w:rStyle w:val="Hyperlink"/>
                <w:rFonts w:ascii="Tahoma" w:hAnsi="Tahoma" w:cs="Tahoma"/>
                <w:noProof/>
              </w:rPr>
              <w:t>Auf dem Spielfeld</w:t>
            </w:r>
            <w:r>
              <w:rPr>
                <w:noProof/>
                <w:webHidden/>
              </w:rPr>
              <w:tab/>
            </w:r>
            <w:r>
              <w:rPr>
                <w:noProof/>
                <w:webHidden/>
              </w:rPr>
              <w:fldChar w:fldCharType="begin"/>
            </w:r>
            <w:r>
              <w:rPr>
                <w:noProof/>
                <w:webHidden/>
              </w:rPr>
              <w:instrText xml:space="preserve"> PAGEREF _Toc46488471 \h </w:instrText>
            </w:r>
            <w:r>
              <w:rPr>
                <w:noProof/>
                <w:webHidden/>
              </w:rPr>
            </w:r>
            <w:r>
              <w:rPr>
                <w:noProof/>
                <w:webHidden/>
              </w:rPr>
              <w:fldChar w:fldCharType="separate"/>
            </w:r>
            <w:r>
              <w:rPr>
                <w:noProof/>
                <w:webHidden/>
              </w:rPr>
              <w:t>7</w:t>
            </w:r>
            <w:r>
              <w:rPr>
                <w:noProof/>
                <w:webHidden/>
              </w:rPr>
              <w:fldChar w:fldCharType="end"/>
            </w:r>
          </w:hyperlink>
        </w:p>
        <w:p w14:paraId="4E6AD8DB" w14:textId="3E77AC3D"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72" w:history="1">
            <w:r w:rsidRPr="00097D27">
              <w:rPr>
                <w:rStyle w:val="Hyperlink"/>
                <w:rFonts w:ascii="Tahoma" w:hAnsi="Tahoma" w:cs="Tahoma"/>
                <w:noProof/>
              </w:rPr>
              <w:t>Auf dem Sportgelände</w:t>
            </w:r>
            <w:r>
              <w:rPr>
                <w:noProof/>
                <w:webHidden/>
              </w:rPr>
              <w:tab/>
            </w:r>
            <w:r>
              <w:rPr>
                <w:noProof/>
                <w:webHidden/>
              </w:rPr>
              <w:fldChar w:fldCharType="begin"/>
            </w:r>
            <w:r>
              <w:rPr>
                <w:noProof/>
                <w:webHidden/>
              </w:rPr>
              <w:instrText xml:space="preserve"> PAGEREF _Toc46488472 \h </w:instrText>
            </w:r>
            <w:r>
              <w:rPr>
                <w:noProof/>
                <w:webHidden/>
              </w:rPr>
            </w:r>
            <w:r>
              <w:rPr>
                <w:noProof/>
                <w:webHidden/>
              </w:rPr>
              <w:fldChar w:fldCharType="separate"/>
            </w:r>
            <w:r>
              <w:rPr>
                <w:noProof/>
                <w:webHidden/>
              </w:rPr>
              <w:t>8</w:t>
            </w:r>
            <w:r>
              <w:rPr>
                <w:noProof/>
                <w:webHidden/>
              </w:rPr>
              <w:fldChar w:fldCharType="end"/>
            </w:r>
          </w:hyperlink>
        </w:p>
        <w:p w14:paraId="740E2545" w14:textId="6CFE42B5"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73" w:history="1">
            <w:r w:rsidRPr="00097D27">
              <w:rPr>
                <w:rStyle w:val="Hyperlink"/>
                <w:rFonts w:cs="Tahoma"/>
                <w:noProof/>
              </w:rPr>
              <w:t>Maßnahmen für den Spielbetrieb (Freundschafts- und Pflichtspiele)</w:t>
            </w:r>
            <w:r>
              <w:rPr>
                <w:noProof/>
                <w:webHidden/>
              </w:rPr>
              <w:tab/>
            </w:r>
            <w:r>
              <w:rPr>
                <w:noProof/>
                <w:webHidden/>
              </w:rPr>
              <w:fldChar w:fldCharType="begin"/>
            </w:r>
            <w:r>
              <w:rPr>
                <w:noProof/>
                <w:webHidden/>
              </w:rPr>
              <w:instrText xml:space="preserve"> PAGEREF _Toc46488473 \h </w:instrText>
            </w:r>
            <w:r>
              <w:rPr>
                <w:noProof/>
                <w:webHidden/>
              </w:rPr>
            </w:r>
            <w:r>
              <w:rPr>
                <w:noProof/>
                <w:webHidden/>
              </w:rPr>
              <w:fldChar w:fldCharType="separate"/>
            </w:r>
            <w:r>
              <w:rPr>
                <w:noProof/>
                <w:webHidden/>
              </w:rPr>
              <w:t>8</w:t>
            </w:r>
            <w:r>
              <w:rPr>
                <w:noProof/>
                <w:webHidden/>
              </w:rPr>
              <w:fldChar w:fldCharType="end"/>
            </w:r>
          </w:hyperlink>
        </w:p>
        <w:p w14:paraId="5DB8AE7E" w14:textId="74676D02"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74" w:history="1">
            <w:r w:rsidRPr="00097D27">
              <w:rPr>
                <w:rStyle w:val="Hyperlink"/>
                <w:rFonts w:cs="Tahoma"/>
                <w:noProof/>
              </w:rPr>
              <w:t>Grundsätze</w:t>
            </w:r>
            <w:r>
              <w:rPr>
                <w:noProof/>
                <w:webHidden/>
              </w:rPr>
              <w:tab/>
            </w:r>
            <w:r>
              <w:rPr>
                <w:noProof/>
                <w:webHidden/>
              </w:rPr>
              <w:fldChar w:fldCharType="begin"/>
            </w:r>
            <w:r>
              <w:rPr>
                <w:noProof/>
                <w:webHidden/>
              </w:rPr>
              <w:instrText xml:space="preserve"> PAGEREF _Toc46488474 \h </w:instrText>
            </w:r>
            <w:r>
              <w:rPr>
                <w:noProof/>
                <w:webHidden/>
              </w:rPr>
            </w:r>
            <w:r>
              <w:rPr>
                <w:noProof/>
                <w:webHidden/>
              </w:rPr>
              <w:fldChar w:fldCharType="separate"/>
            </w:r>
            <w:r>
              <w:rPr>
                <w:noProof/>
                <w:webHidden/>
              </w:rPr>
              <w:t>8</w:t>
            </w:r>
            <w:r>
              <w:rPr>
                <w:noProof/>
                <w:webHidden/>
              </w:rPr>
              <w:fldChar w:fldCharType="end"/>
            </w:r>
          </w:hyperlink>
        </w:p>
        <w:p w14:paraId="110AFD4E" w14:textId="7B1A774B"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75" w:history="1">
            <w:r w:rsidRPr="00097D27">
              <w:rPr>
                <w:rStyle w:val="Hyperlink"/>
                <w:rFonts w:cs="Tahoma"/>
                <w:noProof/>
              </w:rPr>
              <w:t>Abläufe/Organisation vor Ort</w:t>
            </w:r>
            <w:r>
              <w:rPr>
                <w:noProof/>
                <w:webHidden/>
              </w:rPr>
              <w:tab/>
            </w:r>
            <w:r>
              <w:rPr>
                <w:noProof/>
                <w:webHidden/>
              </w:rPr>
              <w:fldChar w:fldCharType="begin"/>
            </w:r>
            <w:r>
              <w:rPr>
                <w:noProof/>
                <w:webHidden/>
              </w:rPr>
              <w:instrText xml:space="preserve"> PAGEREF _Toc46488475 \h </w:instrText>
            </w:r>
            <w:r>
              <w:rPr>
                <w:noProof/>
                <w:webHidden/>
              </w:rPr>
            </w:r>
            <w:r>
              <w:rPr>
                <w:noProof/>
                <w:webHidden/>
              </w:rPr>
              <w:fldChar w:fldCharType="separate"/>
            </w:r>
            <w:r>
              <w:rPr>
                <w:noProof/>
                <w:webHidden/>
              </w:rPr>
              <w:t>8</w:t>
            </w:r>
            <w:r>
              <w:rPr>
                <w:noProof/>
                <w:webHidden/>
              </w:rPr>
              <w:fldChar w:fldCharType="end"/>
            </w:r>
          </w:hyperlink>
        </w:p>
        <w:p w14:paraId="6DA45188" w14:textId="0404A354"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76" w:history="1">
            <w:r w:rsidRPr="00097D27">
              <w:rPr>
                <w:rStyle w:val="Hyperlink"/>
                <w:rFonts w:ascii="Tahoma" w:hAnsi="Tahoma" w:cs="Tahoma"/>
                <w:noProof/>
              </w:rPr>
              <w:t>Allgemein</w:t>
            </w:r>
            <w:r>
              <w:rPr>
                <w:noProof/>
                <w:webHidden/>
              </w:rPr>
              <w:tab/>
            </w:r>
            <w:r>
              <w:rPr>
                <w:noProof/>
                <w:webHidden/>
              </w:rPr>
              <w:fldChar w:fldCharType="begin"/>
            </w:r>
            <w:r>
              <w:rPr>
                <w:noProof/>
                <w:webHidden/>
              </w:rPr>
              <w:instrText xml:space="preserve"> PAGEREF _Toc46488476 \h </w:instrText>
            </w:r>
            <w:r>
              <w:rPr>
                <w:noProof/>
                <w:webHidden/>
              </w:rPr>
            </w:r>
            <w:r>
              <w:rPr>
                <w:noProof/>
                <w:webHidden/>
              </w:rPr>
              <w:fldChar w:fldCharType="separate"/>
            </w:r>
            <w:r>
              <w:rPr>
                <w:noProof/>
                <w:webHidden/>
              </w:rPr>
              <w:t>8</w:t>
            </w:r>
            <w:r>
              <w:rPr>
                <w:noProof/>
                <w:webHidden/>
              </w:rPr>
              <w:fldChar w:fldCharType="end"/>
            </w:r>
          </w:hyperlink>
        </w:p>
        <w:p w14:paraId="53D8B116" w14:textId="64110F01"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77" w:history="1">
            <w:r w:rsidRPr="00097D27">
              <w:rPr>
                <w:rStyle w:val="Hyperlink"/>
                <w:rFonts w:ascii="Tahoma" w:hAnsi="Tahoma" w:cs="Tahoma"/>
                <w:noProof/>
              </w:rPr>
              <w:t>Anreise der Teams und Schiedsrichter zum Sportgelände</w:t>
            </w:r>
            <w:r>
              <w:rPr>
                <w:noProof/>
                <w:webHidden/>
              </w:rPr>
              <w:tab/>
            </w:r>
            <w:r>
              <w:rPr>
                <w:noProof/>
                <w:webHidden/>
              </w:rPr>
              <w:fldChar w:fldCharType="begin"/>
            </w:r>
            <w:r>
              <w:rPr>
                <w:noProof/>
                <w:webHidden/>
              </w:rPr>
              <w:instrText xml:space="preserve"> PAGEREF _Toc46488477 \h </w:instrText>
            </w:r>
            <w:r>
              <w:rPr>
                <w:noProof/>
                <w:webHidden/>
              </w:rPr>
            </w:r>
            <w:r>
              <w:rPr>
                <w:noProof/>
                <w:webHidden/>
              </w:rPr>
              <w:fldChar w:fldCharType="separate"/>
            </w:r>
            <w:r>
              <w:rPr>
                <w:noProof/>
                <w:webHidden/>
              </w:rPr>
              <w:t>8</w:t>
            </w:r>
            <w:r>
              <w:rPr>
                <w:noProof/>
                <w:webHidden/>
              </w:rPr>
              <w:fldChar w:fldCharType="end"/>
            </w:r>
          </w:hyperlink>
        </w:p>
        <w:p w14:paraId="3B0E7B60" w14:textId="3C168C15"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78" w:history="1">
            <w:r w:rsidRPr="00097D27">
              <w:rPr>
                <w:rStyle w:val="Hyperlink"/>
                <w:rFonts w:ascii="Tahoma" w:hAnsi="Tahoma" w:cs="Tahoma"/>
                <w:noProof/>
              </w:rPr>
              <w:t>Kabinen (Teams &amp; Schiedsrichter)</w:t>
            </w:r>
            <w:r>
              <w:rPr>
                <w:noProof/>
                <w:webHidden/>
              </w:rPr>
              <w:tab/>
            </w:r>
            <w:r>
              <w:rPr>
                <w:noProof/>
                <w:webHidden/>
              </w:rPr>
              <w:fldChar w:fldCharType="begin"/>
            </w:r>
            <w:r>
              <w:rPr>
                <w:noProof/>
                <w:webHidden/>
              </w:rPr>
              <w:instrText xml:space="preserve"> PAGEREF _Toc46488478 \h </w:instrText>
            </w:r>
            <w:r>
              <w:rPr>
                <w:noProof/>
                <w:webHidden/>
              </w:rPr>
            </w:r>
            <w:r>
              <w:rPr>
                <w:noProof/>
                <w:webHidden/>
              </w:rPr>
              <w:fldChar w:fldCharType="separate"/>
            </w:r>
            <w:r>
              <w:rPr>
                <w:noProof/>
                <w:webHidden/>
              </w:rPr>
              <w:t>9</w:t>
            </w:r>
            <w:r>
              <w:rPr>
                <w:noProof/>
                <w:webHidden/>
              </w:rPr>
              <w:fldChar w:fldCharType="end"/>
            </w:r>
          </w:hyperlink>
        </w:p>
        <w:p w14:paraId="359FD84F" w14:textId="164E627A"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79" w:history="1">
            <w:r w:rsidRPr="00097D27">
              <w:rPr>
                <w:rStyle w:val="Hyperlink"/>
                <w:rFonts w:ascii="Tahoma" w:hAnsi="Tahoma" w:cs="Tahoma"/>
                <w:noProof/>
              </w:rPr>
              <w:t>Duschen/Sanitärbereich</w:t>
            </w:r>
            <w:r>
              <w:rPr>
                <w:noProof/>
                <w:webHidden/>
              </w:rPr>
              <w:tab/>
            </w:r>
            <w:r>
              <w:rPr>
                <w:noProof/>
                <w:webHidden/>
              </w:rPr>
              <w:fldChar w:fldCharType="begin"/>
            </w:r>
            <w:r>
              <w:rPr>
                <w:noProof/>
                <w:webHidden/>
              </w:rPr>
              <w:instrText xml:space="preserve"> PAGEREF _Toc46488479 \h </w:instrText>
            </w:r>
            <w:r>
              <w:rPr>
                <w:noProof/>
                <w:webHidden/>
              </w:rPr>
            </w:r>
            <w:r>
              <w:rPr>
                <w:noProof/>
                <w:webHidden/>
              </w:rPr>
              <w:fldChar w:fldCharType="separate"/>
            </w:r>
            <w:r>
              <w:rPr>
                <w:noProof/>
                <w:webHidden/>
              </w:rPr>
              <w:t>9</w:t>
            </w:r>
            <w:r>
              <w:rPr>
                <w:noProof/>
                <w:webHidden/>
              </w:rPr>
              <w:fldChar w:fldCharType="end"/>
            </w:r>
          </w:hyperlink>
        </w:p>
        <w:p w14:paraId="503A1EA6" w14:textId="0F683B37"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80" w:history="1">
            <w:r w:rsidRPr="00097D27">
              <w:rPr>
                <w:rStyle w:val="Hyperlink"/>
                <w:rFonts w:ascii="Tahoma" w:hAnsi="Tahoma" w:cs="Tahoma"/>
                <w:noProof/>
              </w:rPr>
              <w:t>Spielbericht</w:t>
            </w:r>
            <w:r>
              <w:rPr>
                <w:noProof/>
                <w:webHidden/>
              </w:rPr>
              <w:tab/>
            </w:r>
            <w:r>
              <w:rPr>
                <w:noProof/>
                <w:webHidden/>
              </w:rPr>
              <w:fldChar w:fldCharType="begin"/>
            </w:r>
            <w:r>
              <w:rPr>
                <w:noProof/>
                <w:webHidden/>
              </w:rPr>
              <w:instrText xml:space="preserve"> PAGEREF _Toc46488480 \h </w:instrText>
            </w:r>
            <w:r>
              <w:rPr>
                <w:noProof/>
                <w:webHidden/>
              </w:rPr>
            </w:r>
            <w:r>
              <w:rPr>
                <w:noProof/>
                <w:webHidden/>
              </w:rPr>
              <w:fldChar w:fldCharType="separate"/>
            </w:r>
            <w:r>
              <w:rPr>
                <w:noProof/>
                <w:webHidden/>
              </w:rPr>
              <w:t>9</w:t>
            </w:r>
            <w:r>
              <w:rPr>
                <w:noProof/>
                <w:webHidden/>
              </w:rPr>
              <w:fldChar w:fldCharType="end"/>
            </w:r>
          </w:hyperlink>
        </w:p>
        <w:p w14:paraId="60B698E0" w14:textId="1F1EB797"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81" w:history="1">
            <w:r w:rsidRPr="00097D27">
              <w:rPr>
                <w:rStyle w:val="Hyperlink"/>
                <w:rFonts w:ascii="Tahoma" w:hAnsi="Tahoma" w:cs="Tahoma"/>
                <w:noProof/>
              </w:rPr>
              <w:t>Aufwärmen</w:t>
            </w:r>
            <w:r>
              <w:rPr>
                <w:noProof/>
                <w:webHidden/>
              </w:rPr>
              <w:tab/>
            </w:r>
            <w:r>
              <w:rPr>
                <w:noProof/>
                <w:webHidden/>
              </w:rPr>
              <w:fldChar w:fldCharType="begin"/>
            </w:r>
            <w:r>
              <w:rPr>
                <w:noProof/>
                <w:webHidden/>
              </w:rPr>
              <w:instrText xml:space="preserve"> PAGEREF _Toc46488481 \h </w:instrText>
            </w:r>
            <w:r>
              <w:rPr>
                <w:noProof/>
                <w:webHidden/>
              </w:rPr>
            </w:r>
            <w:r>
              <w:rPr>
                <w:noProof/>
                <w:webHidden/>
              </w:rPr>
              <w:fldChar w:fldCharType="separate"/>
            </w:r>
            <w:r>
              <w:rPr>
                <w:noProof/>
                <w:webHidden/>
              </w:rPr>
              <w:t>10</w:t>
            </w:r>
            <w:r>
              <w:rPr>
                <w:noProof/>
                <w:webHidden/>
              </w:rPr>
              <w:fldChar w:fldCharType="end"/>
            </w:r>
          </w:hyperlink>
        </w:p>
        <w:p w14:paraId="5813A9A8" w14:textId="5F73C9F0"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82" w:history="1">
            <w:r w:rsidRPr="00097D27">
              <w:rPr>
                <w:rStyle w:val="Hyperlink"/>
                <w:rFonts w:ascii="Tahoma" w:hAnsi="Tahoma" w:cs="Tahoma"/>
                <w:noProof/>
              </w:rPr>
              <w:t>Ausrüstungs-Kontrolle</w:t>
            </w:r>
            <w:r>
              <w:rPr>
                <w:noProof/>
                <w:webHidden/>
              </w:rPr>
              <w:tab/>
            </w:r>
            <w:r>
              <w:rPr>
                <w:noProof/>
                <w:webHidden/>
              </w:rPr>
              <w:fldChar w:fldCharType="begin"/>
            </w:r>
            <w:r>
              <w:rPr>
                <w:noProof/>
                <w:webHidden/>
              </w:rPr>
              <w:instrText xml:space="preserve"> PAGEREF _Toc46488482 \h </w:instrText>
            </w:r>
            <w:r>
              <w:rPr>
                <w:noProof/>
                <w:webHidden/>
              </w:rPr>
            </w:r>
            <w:r>
              <w:rPr>
                <w:noProof/>
                <w:webHidden/>
              </w:rPr>
              <w:fldChar w:fldCharType="separate"/>
            </w:r>
            <w:r>
              <w:rPr>
                <w:noProof/>
                <w:webHidden/>
              </w:rPr>
              <w:t>10</w:t>
            </w:r>
            <w:r>
              <w:rPr>
                <w:noProof/>
                <w:webHidden/>
              </w:rPr>
              <w:fldChar w:fldCharType="end"/>
            </w:r>
          </w:hyperlink>
        </w:p>
        <w:p w14:paraId="05607B89" w14:textId="23B26774"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83" w:history="1">
            <w:r w:rsidRPr="00097D27">
              <w:rPr>
                <w:rStyle w:val="Hyperlink"/>
                <w:rFonts w:ascii="Tahoma" w:hAnsi="Tahoma" w:cs="Tahoma"/>
                <w:noProof/>
              </w:rPr>
              <w:t>Einlaufen der Teams</w:t>
            </w:r>
            <w:r>
              <w:rPr>
                <w:noProof/>
                <w:webHidden/>
              </w:rPr>
              <w:tab/>
            </w:r>
            <w:r>
              <w:rPr>
                <w:noProof/>
                <w:webHidden/>
              </w:rPr>
              <w:fldChar w:fldCharType="begin"/>
            </w:r>
            <w:r>
              <w:rPr>
                <w:noProof/>
                <w:webHidden/>
              </w:rPr>
              <w:instrText xml:space="preserve"> PAGEREF _Toc46488483 \h </w:instrText>
            </w:r>
            <w:r>
              <w:rPr>
                <w:noProof/>
                <w:webHidden/>
              </w:rPr>
            </w:r>
            <w:r>
              <w:rPr>
                <w:noProof/>
                <w:webHidden/>
              </w:rPr>
              <w:fldChar w:fldCharType="separate"/>
            </w:r>
            <w:r>
              <w:rPr>
                <w:noProof/>
                <w:webHidden/>
              </w:rPr>
              <w:t>10</w:t>
            </w:r>
            <w:r>
              <w:rPr>
                <w:noProof/>
                <w:webHidden/>
              </w:rPr>
              <w:fldChar w:fldCharType="end"/>
            </w:r>
          </w:hyperlink>
        </w:p>
        <w:p w14:paraId="616FE0A7" w14:textId="033F7436"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84" w:history="1">
            <w:r w:rsidRPr="00097D27">
              <w:rPr>
                <w:rStyle w:val="Hyperlink"/>
                <w:rFonts w:ascii="Tahoma" w:hAnsi="Tahoma" w:cs="Tahoma"/>
                <w:noProof/>
              </w:rPr>
              <w:t>Trainerbänke/Technische Zone</w:t>
            </w:r>
            <w:r>
              <w:rPr>
                <w:noProof/>
                <w:webHidden/>
              </w:rPr>
              <w:tab/>
            </w:r>
            <w:r>
              <w:rPr>
                <w:noProof/>
                <w:webHidden/>
              </w:rPr>
              <w:fldChar w:fldCharType="begin"/>
            </w:r>
            <w:r>
              <w:rPr>
                <w:noProof/>
                <w:webHidden/>
              </w:rPr>
              <w:instrText xml:space="preserve"> PAGEREF _Toc46488484 \h </w:instrText>
            </w:r>
            <w:r>
              <w:rPr>
                <w:noProof/>
                <w:webHidden/>
              </w:rPr>
            </w:r>
            <w:r>
              <w:rPr>
                <w:noProof/>
                <w:webHidden/>
              </w:rPr>
              <w:fldChar w:fldCharType="separate"/>
            </w:r>
            <w:r>
              <w:rPr>
                <w:noProof/>
                <w:webHidden/>
              </w:rPr>
              <w:t>10</w:t>
            </w:r>
            <w:r>
              <w:rPr>
                <w:noProof/>
                <w:webHidden/>
              </w:rPr>
              <w:fldChar w:fldCharType="end"/>
            </w:r>
          </w:hyperlink>
        </w:p>
        <w:p w14:paraId="1C0A551D" w14:textId="79027FB8"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85" w:history="1">
            <w:r w:rsidRPr="00097D27">
              <w:rPr>
                <w:rStyle w:val="Hyperlink"/>
                <w:rFonts w:ascii="Tahoma" w:hAnsi="Tahoma" w:cs="Tahoma"/>
                <w:noProof/>
              </w:rPr>
              <w:t>Halbzeit</w:t>
            </w:r>
            <w:r>
              <w:rPr>
                <w:noProof/>
                <w:webHidden/>
              </w:rPr>
              <w:tab/>
            </w:r>
            <w:r>
              <w:rPr>
                <w:noProof/>
                <w:webHidden/>
              </w:rPr>
              <w:fldChar w:fldCharType="begin"/>
            </w:r>
            <w:r>
              <w:rPr>
                <w:noProof/>
                <w:webHidden/>
              </w:rPr>
              <w:instrText xml:space="preserve"> PAGEREF _Toc46488485 \h </w:instrText>
            </w:r>
            <w:r>
              <w:rPr>
                <w:noProof/>
                <w:webHidden/>
              </w:rPr>
            </w:r>
            <w:r>
              <w:rPr>
                <w:noProof/>
                <w:webHidden/>
              </w:rPr>
              <w:fldChar w:fldCharType="separate"/>
            </w:r>
            <w:r>
              <w:rPr>
                <w:noProof/>
                <w:webHidden/>
              </w:rPr>
              <w:t>10</w:t>
            </w:r>
            <w:r>
              <w:rPr>
                <w:noProof/>
                <w:webHidden/>
              </w:rPr>
              <w:fldChar w:fldCharType="end"/>
            </w:r>
          </w:hyperlink>
        </w:p>
        <w:p w14:paraId="53700955" w14:textId="17967BDE" w:rsidR="00B2626D" w:rsidRDefault="00B2626D">
          <w:pPr>
            <w:pStyle w:val="Verzeichnis2"/>
            <w:tabs>
              <w:tab w:val="right" w:leader="dot" w:pos="10060"/>
            </w:tabs>
            <w:rPr>
              <w:rFonts w:asciiTheme="minorHAnsi" w:eastAsiaTheme="minorEastAsia" w:hAnsiTheme="minorHAnsi" w:cstheme="minorBidi"/>
              <w:noProof/>
              <w:color w:val="auto"/>
            </w:rPr>
          </w:pPr>
          <w:hyperlink w:anchor="_Toc46488486" w:history="1">
            <w:r w:rsidRPr="00097D27">
              <w:rPr>
                <w:rStyle w:val="Hyperlink"/>
                <w:rFonts w:ascii="Tahoma" w:hAnsi="Tahoma" w:cs="Tahoma"/>
                <w:noProof/>
              </w:rPr>
              <w:t>Nach dem Spiel</w:t>
            </w:r>
            <w:r>
              <w:rPr>
                <w:noProof/>
                <w:webHidden/>
              </w:rPr>
              <w:tab/>
            </w:r>
            <w:r>
              <w:rPr>
                <w:noProof/>
                <w:webHidden/>
              </w:rPr>
              <w:fldChar w:fldCharType="begin"/>
            </w:r>
            <w:r>
              <w:rPr>
                <w:noProof/>
                <w:webHidden/>
              </w:rPr>
              <w:instrText xml:space="preserve"> PAGEREF _Toc46488486 \h </w:instrText>
            </w:r>
            <w:r>
              <w:rPr>
                <w:noProof/>
                <w:webHidden/>
              </w:rPr>
            </w:r>
            <w:r>
              <w:rPr>
                <w:noProof/>
                <w:webHidden/>
              </w:rPr>
              <w:fldChar w:fldCharType="separate"/>
            </w:r>
            <w:r>
              <w:rPr>
                <w:noProof/>
                <w:webHidden/>
              </w:rPr>
              <w:t>10</w:t>
            </w:r>
            <w:r>
              <w:rPr>
                <w:noProof/>
                <w:webHidden/>
              </w:rPr>
              <w:fldChar w:fldCharType="end"/>
            </w:r>
          </w:hyperlink>
        </w:p>
        <w:p w14:paraId="0C22ECE1" w14:textId="34671BCF"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87" w:history="1">
            <w:r w:rsidRPr="00097D27">
              <w:rPr>
                <w:rStyle w:val="Hyperlink"/>
                <w:rFonts w:cs="Tahoma"/>
                <w:noProof/>
              </w:rPr>
              <w:t>Besonderheiten Vertragsspieler und bezahlte Trainer</w:t>
            </w:r>
            <w:r>
              <w:rPr>
                <w:noProof/>
                <w:webHidden/>
              </w:rPr>
              <w:tab/>
            </w:r>
            <w:r>
              <w:rPr>
                <w:noProof/>
                <w:webHidden/>
              </w:rPr>
              <w:fldChar w:fldCharType="begin"/>
            </w:r>
            <w:r>
              <w:rPr>
                <w:noProof/>
                <w:webHidden/>
              </w:rPr>
              <w:instrText xml:space="preserve"> PAGEREF _Toc46488487 \h </w:instrText>
            </w:r>
            <w:r>
              <w:rPr>
                <w:noProof/>
                <w:webHidden/>
              </w:rPr>
            </w:r>
            <w:r>
              <w:rPr>
                <w:noProof/>
                <w:webHidden/>
              </w:rPr>
              <w:fldChar w:fldCharType="separate"/>
            </w:r>
            <w:r>
              <w:rPr>
                <w:noProof/>
                <w:webHidden/>
              </w:rPr>
              <w:t>11</w:t>
            </w:r>
            <w:r>
              <w:rPr>
                <w:noProof/>
                <w:webHidden/>
              </w:rPr>
              <w:fldChar w:fldCharType="end"/>
            </w:r>
          </w:hyperlink>
        </w:p>
        <w:p w14:paraId="32E635E7" w14:textId="662F5BFA"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88" w:history="1">
            <w:r w:rsidRPr="00097D27">
              <w:rPr>
                <w:rStyle w:val="Hyperlink"/>
                <w:rFonts w:cs="Tahoma"/>
                <w:noProof/>
              </w:rPr>
              <w:t>Zuschauer</w:t>
            </w:r>
            <w:r>
              <w:rPr>
                <w:noProof/>
                <w:webHidden/>
              </w:rPr>
              <w:tab/>
            </w:r>
            <w:r>
              <w:rPr>
                <w:noProof/>
                <w:webHidden/>
              </w:rPr>
              <w:fldChar w:fldCharType="begin"/>
            </w:r>
            <w:r>
              <w:rPr>
                <w:noProof/>
                <w:webHidden/>
              </w:rPr>
              <w:instrText xml:space="preserve"> PAGEREF _Toc46488488 \h </w:instrText>
            </w:r>
            <w:r>
              <w:rPr>
                <w:noProof/>
                <w:webHidden/>
              </w:rPr>
            </w:r>
            <w:r>
              <w:rPr>
                <w:noProof/>
                <w:webHidden/>
              </w:rPr>
              <w:fldChar w:fldCharType="separate"/>
            </w:r>
            <w:r>
              <w:rPr>
                <w:noProof/>
                <w:webHidden/>
              </w:rPr>
              <w:t>11</w:t>
            </w:r>
            <w:r>
              <w:rPr>
                <w:noProof/>
                <w:webHidden/>
              </w:rPr>
              <w:fldChar w:fldCharType="end"/>
            </w:r>
          </w:hyperlink>
        </w:p>
        <w:p w14:paraId="44AEA14E" w14:textId="0F61F1C1"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89" w:history="1">
            <w:r w:rsidRPr="00097D27">
              <w:rPr>
                <w:rStyle w:val="Hyperlink"/>
                <w:rFonts w:cs="Tahoma"/>
                <w:noProof/>
              </w:rPr>
              <w:t>Gastronomie</w:t>
            </w:r>
            <w:r>
              <w:rPr>
                <w:noProof/>
                <w:webHidden/>
              </w:rPr>
              <w:tab/>
            </w:r>
            <w:r>
              <w:rPr>
                <w:noProof/>
                <w:webHidden/>
              </w:rPr>
              <w:fldChar w:fldCharType="begin"/>
            </w:r>
            <w:r>
              <w:rPr>
                <w:noProof/>
                <w:webHidden/>
              </w:rPr>
              <w:instrText xml:space="preserve"> PAGEREF _Toc46488489 \h </w:instrText>
            </w:r>
            <w:r>
              <w:rPr>
                <w:noProof/>
                <w:webHidden/>
              </w:rPr>
            </w:r>
            <w:r>
              <w:rPr>
                <w:noProof/>
                <w:webHidden/>
              </w:rPr>
              <w:fldChar w:fldCharType="separate"/>
            </w:r>
            <w:r>
              <w:rPr>
                <w:noProof/>
                <w:webHidden/>
              </w:rPr>
              <w:t>12</w:t>
            </w:r>
            <w:r>
              <w:rPr>
                <w:noProof/>
                <w:webHidden/>
              </w:rPr>
              <w:fldChar w:fldCharType="end"/>
            </w:r>
          </w:hyperlink>
        </w:p>
        <w:p w14:paraId="7A6F04A0" w14:textId="57F1B710"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90" w:history="1">
            <w:r w:rsidRPr="00097D27">
              <w:rPr>
                <w:rStyle w:val="Hyperlink"/>
                <w:rFonts w:cs="Tahoma"/>
                <w:noProof/>
              </w:rPr>
              <w:t>Linksammlung</w:t>
            </w:r>
            <w:r>
              <w:rPr>
                <w:noProof/>
                <w:webHidden/>
              </w:rPr>
              <w:tab/>
            </w:r>
            <w:r>
              <w:rPr>
                <w:noProof/>
                <w:webHidden/>
              </w:rPr>
              <w:fldChar w:fldCharType="begin"/>
            </w:r>
            <w:r>
              <w:rPr>
                <w:noProof/>
                <w:webHidden/>
              </w:rPr>
              <w:instrText xml:space="preserve"> PAGEREF _Toc46488490 \h </w:instrText>
            </w:r>
            <w:r>
              <w:rPr>
                <w:noProof/>
                <w:webHidden/>
              </w:rPr>
            </w:r>
            <w:r>
              <w:rPr>
                <w:noProof/>
                <w:webHidden/>
              </w:rPr>
              <w:fldChar w:fldCharType="separate"/>
            </w:r>
            <w:r>
              <w:rPr>
                <w:noProof/>
                <w:webHidden/>
              </w:rPr>
              <w:t>13</w:t>
            </w:r>
            <w:r>
              <w:rPr>
                <w:noProof/>
                <w:webHidden/>
              </w:rPr>
              <w:fldChar w:fldCharType="end"/>
            </w:r>
          </w:hyperlink>
        </w:p>
        <w:p w14:paraId="10115F6B" w14:textId="3D60652B"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91" w:history="1">
            <w:r w:rsidRPr="00097D27">
              <w:rPr>
                <w:rStyle w:val="Hyperlink"/>
                <w:rFonts w:cs="Tahoma"/>
                <w:noProof/>
              </w:rPr>
              <w:t>Weitere Informationen</w:t>
            </w:r>
            <w:r>
              <w:rPr>
                <w:noProof/>
                <w:webHidden/>
              </w:rPr>
              <w:tab/>
            </w:r>
            <w:r>
              <w:rPr>
                <w:noProof/>
                <w:webHidden/>
              </w:rPr>
              <w:fldChar w:fldCharType="begin"/>
            </w:r>
            <w:r>
              <w:rPr>
                <w:noProof/>
                <w:webHidden/>
              </w:rPr>
              <w:instrText xml:space="preserve"> PAGEREF _Toc46488491 \h </w:instrText>
            </w:r>
            <w:r>
              <w:rPr>
                <w:noProof/>
                <w:webHidden/>
              </w:rPr>
            </w:r>
            <w:r>
              <w:rPr>
                <w:noProof/>
                <w:webHidden/>
              </w:rPr>
              <w:fldChar w:fldCharType="separate"/>
            </w:r>
            <w:r>
              <w:rPr>
                <w:noProof/>
                <w:webHidden/>
              </w:rPr>
              <w:t>13</w:t>
            </w:r>
            <w:r>
              <w:rPr>
                <w:noProof/>
                <w:webHidden/>
              </w:rPr>
              <w:fldChar w:fldCharType="end"/>
            </w:r>
          </w:hyperlink>
        </w:p>
        <w:p w14:paraId="058657ED" w14:textId="02C2A0B8" w:rsidR="00B2626D" w:rsidRDefault="00B2626D">
          <w:pPr>
            <w:pStyle w:val="Verzeichnis1"/>
            <w:tabs>
              <w:tab w:val="right" w:leader="dot" w:pos="10060"/>
            </w:tabs>
            <w:rPr>
              <w:rFonts w:asciiTheme="minorHAnsi" w:eastAsiaTheme="minorEastAsia" w:hAnsiTheme="minorHAnsi" w:cstheme="minorBidi"/>
              <w:noProof/>
              <w:color w:val="auto"/>
            </w:rPr>
          </w:pPr>
          <w:hyperlink w:anchor="_Toc46488492" w:history="1">
            <w:r w:rsidRPr="00097D27">
              <w:rPr>
                <w:rStyle w:val="Hyperlink"/>
                <w:rFonts w:cs="Tahoma"/>
                <w:noProof/>
              </w:rPr>
              <w:t>Rechtliches</w:t>
            </w:r>
            <w:r>
              <w:rPr>
                <w:noProof/>
                <w:webHidden/>
              </w:rPr>
              <w:tab/>
            </w:r>
            <w:r>
              <w:rPr>
                <w:noProof/>
                <w:webHidden/>
              </w:rPr>
              <w:fldChar w:fldCharType="begin"/>
            </w:r>
            <w:r>
              <w:rPr>
                <w:noProof/>
                <w:webHidden/>
              </w:rPr>
              <w:instrText xml:space="preserve"> PAGEREF _Toc46488492 \h </w:instrText>
            </w:r>
            <w:r>
              <w:rPr>
                <w:noProof/>
                <w:webHidden/>
              </w:rPr>
            </w:r>
            <w:r>
              <w:rPr>
                <w:noProof/>
                <w:webHidden/>
              </w:rPr>
              <w:fldChar w:fldCharType="separate"/>
            </w:r>
            <w:r>
              <w:rPr>
                <w:noProof/>
                <w:webHidden/>
              </w:rPr>
              <w:t>13</w:t>
            </w:r>
            <w:r>
              <w:rPr>
                <w:noProof/>
                <w:webHidden/>
              </w:rPr>
              <w:fldChar w:fldCharType="end"/>
            </w:r>
          </w:hyperlink>
        </w:p>
        <w:p w14:paraId="115FB383" w14:textId="21173D0D" w:rsidR="00816D4E" w:rsidRPr="00816D4E" w:rsidRDefault="00816D4E">
          <w:pPr>
            <w:rPr>
              <w:rFonts w:ascii="Tahoma" w:hAnsi="Tahoma" w:cs="Tahoma"/>
            </w:rPr>
          </w:pPr>
          <w:r w:rsidRPr="00816D4E">
            <w:rPr>
              <w:rFonts w:ascii="Tahoma" w:hAnsi="Tahoma" w:cs="Tahoma"/>
              <w:b/>
              <w:bCs/>
            </w:rPr>
            <w:fldChar w:fldCharType="end"/>
          </w:r>
        </w:p>
      </w:sdtContent>
    </w:sdt>
    <w:p w14:paraId="39B6EBD8" w14:textId="77777777" w:rsidR="008B6B8D" w:rsidRPr="00816D4E" w:rsidRDefault="008B6B8D" w:rsidP="00816D4E">
      <w:pPr>
        <w:pStyle w:val="berschrift1"/>
        <w:shd w:val="clear" w:color="auto" w:fill="FEFE00"/>
        <w:spacing w:after="140" w:line="240" w:lineRule="auto"/>
        <w:ind w:left="-4"/>
        <w:rPr>
          <w:rFonts w:cs="Tahoma"/>
          <w:szCs w:val="35"/>
        </w:rPr>
      </w:pPr>
      <w:bookmarkStart w:id="1" w:name="_Toc46488459"/>
      <w:r w:rsidRPr="00816D4E">
        <w:rPr>
          <w:rFonts w:cs="Tahoma"/>
          <w:szCs w:val="35"/>
        </w:rPr>
        <w:lastRenderedPageBreak/>
        <w:t>Vorbemerkung</w:t>
      </w:r>
      <w:bookmarkEnd w:id="1"/>
    </w:p>
    <w:p w14:paraId="3982961C" w14:textId="77777777" w:rsidR="0040652D" w:rsidRPr="00816D4E" w:rsidRDefault="007A039C" w:rsidP="008B6B8D">
      <w:pPr>
        <w:rPr>
          <w:rFonts w:ascii="Tahoma" w:hAnsi="Tahoma" w:cs="Tahoma"/>
          <w:color w:val="auto"/>
        </w:rPr>
      </w:pPr>
      <w:r w:rsidRPr="00816D4E">
        <w:rPr>
          <w:rFonts w:ascii="Tahoma" w:hAnsi="Tahoma" w:cs="Tahoma"/>
          <w:color w:val="auto"/>
        </w:rPr>
        <w:t>Seit dem 15.</w:t>
      </w:r>
      <w:r w:rsidR="00F47A8D" w:rsidRPr="00816D4E">
        <w:rPr>
          <w:rFonts w:ascii="Tahoma" w:hAnsi="Tahoma" w:cs="Tahoma"/>
          <w:color w:val="auto"/>
        </w:rPr>
        <w:t xml:space="preserve"> </w:t>
      </w:r>
      <w:r w:rsidRPr="00816D4E">
        <w:rPr>
          <w:rFonts w:ascii="Tahoma" w:hAnsi="Tahoma" w:cs="Tahoma"/>
          <w:color w:val="auto"/>
        </w:rPr>
        <w:t xml:space="preserve">Juli 2020 </w:t>
      </w:r>
      <w:r w:rsidR="008B6B8D" w:rsidRPr="00816D4E">
        <w:rPr>
          <w:rFonts w:ascii="Tahoma" w:hAnsi="Tahoma" w:cs="Tahoma"/>
          <w:color w:val="auto"/>
        </w:rPr>
        <w:t xml:space="preserve">ist in Rheinland-Pfalz die </w:t>
      </w:r>
      <w:r w:rsidRPr="00816D4E">
        <w:rPr>
          <w:rFonts w:ascii="Tahoma" w:hAnsi="Tahoma" w:cs="Tahoma"/>
          <w:color w:val="auto"/>
        </w:rPr>
        <w:t xml:space="preserve">zweite Landesverordnung zur Änderung der Zehnten Corona-Bekämpfungsverordnung </w:t>
      </w:r>
      <w:r w:rsidR="008B6B8D" w:rsidRPr="00816D4E">
        <w:rPr>
          <w:rFonts w:ascii="Tahoma" w:hAnsi="Tahoma" w:cs="Tahoma"/>
          <w:color w:val="auto"/>
        </w:rPr>
        <w:t xml:space="preserve">in Kraft getreten. Diese sieht weitere Lockerungen für den Sport vor, die sowohl Training als auch Sportwettkämpfe und Sportwettbewerbe ohne Wahrung eines Mindestabstandes unter bestimmten Voraussetzungen wieder zulassen. Voraussetzung für die Aufnahme des Trainings- und Wettkampfbetriebs ist die Erstellung eines </w:t>
      </w:r>
      <w:r w:rsidR="009256CE" w:rsidRPr="00816D4E">
        <w:rPr>
          <w:rFonts w:ascii="Tahoma" w:hAnsi="Tahoma" w:cs="Tahoma"/>
          <w:color w:val="auto"/>
        </w:rPr>
        <w:t>umfassenden Vereins-</w:t>
      </w:r>
      <w:r w:rsidR="008B6B8D" w:rsidRPr="00816D4E">
        <w:rPr>
          <w:rFonts w:ascii="Tahoma" w:hAnsi="Tahoma" w:cs="Tahoma"/>
          <w:color w:val="auto"/>
        </w:rPr>
        <w:t xml:space="preserve">Hygienekonzepts. Das Ihnen vorliegende Hygienekonzept </w:t>
      </w:r>
      <w:r w:rsidR="009256CE" w:rsidRPr="00816D4E">
        <w:rPr>
          <w:rFonts w:ascii="Tahoma" w:hAnsi="Tahoma" w:cs="Tahoma"/>
          <w:color w:val="auto"/>
        </w:rPr>
        <w:t xml:space="preserve">bietet </w:t>
      </w:r>
      <w:r w:rsidR="00F47A8D" w:rsidRPr="00816D4E">
        <w:rPr>
          <w:rFonts w:ascii="Tahoma" w:hAnsi="Tahoma" w:cs="Tahoma"/>
          <w:color w:val="auto"/>
        </w:rPr>
        <w:t>nach Rücksprache mit dem Ministerium Rheinland-Pfalz den</w:t>
      </w:r>
      <w:r w:rsidR="009256CE" w:rsidRPr="00816D4E">
        <w:rPr>
          <w:rFonts w:ascii="Tahoma" w:hAnsi="Tahoma" w:cs="Tahoma"/>
          <w:color w:val="auto"/>
        </w:rPr>
        <w:t xml:space="preserve"> Vereine</w:t>
      </w:r>
      <w:r w:rsidR="00F47A8D" w:rsidRPr="00816D4E">
        <w:rPr>
          <w:rFonts w:ascii="Tahoma" w:hAnsi="Tahoma" w:cs="Tahoma"/>
          <w:color w:val="auto"/>
        </w:rPr>
        <w:t>n</w:t>
      </w:r>
      <w:r w:rsidR="0040652D" w:rsidRPr="00816D4E">
        <w:rPr>
          <w:rFonts w:ascii="Tahoma" w:hAnsi="Tahoma" w:cs="Tahoma"/>
          <w:color w:val="auto"/>
        </w:rPr>
        <w:t xml:space="preserve"> </w:t>
      </w:r>
      <w:r w:rsidR="009256CE" w:rsidRPr="00816D4E">
        <w:rPr>
          <w:rFonts w:ascii="Tahoma" w:hAnsi="Tahoma" w:cs="Tahoma"/>
          <w:color w:val="auto"/>
        </w:rPr>
        <w:t xml:space="preserve">eine ausführliche Grundlage zur </w:t>
      </w:r>
      <w:r w:rsidR="00370C7B" w:rsidRPr="00816D4E">
        <w:rPr>
          <w:rFonts w:ascii="Tahoma" w:hAnsi="Tahoma" w:cs="Tahoma"/>
          <w:color w:val="auto"/>
        </w:rPr>
        <w:t>Erstellung eines eigenen Konzepts</w:t>
      </w:r>
      <w:r w:rsidR="009256CE" w:rsidRPr="00816D4E">
        <w:rPr>
          <w:rFonts w:ascii="Tahoma" w:hAnsi="Tahoma" w:cs="Tahoma"/>
          <w:color w:val="auto"/>
        </w:rPr>
        <w:t>.</w:t>
      </w:r>
    </w:p>
    <w:p w14:paraId="61C58570" w14:textId="77777777" w:rsidR="008C5EC8" w:rsidRPr="00816D4E" w:rsidRDefault="008C5EC8" w:rsidP="008B6B8D">
      <w:pPr>
        <w:rPr>
          <w:rFonts w:ascii="Tahoma" w:hAnsi="Tahoma" w:cs="Tahoma"/>
          <w:color w:val="auto"/>
        </w:rPr>
      </w:pPr>
    </w:p>
    <w:p w14:paraId="719D0EA6" w14:textId="77777777" w:rsidR="008B6B8D" w:rsidRPr="00816D4E" w:rsidRDefault="009256CE" w:rsidP="008B6B8D">
      <w:pPr>
        <w:rPr>
          <w:rFonts w:ascii="Tahoma" w:hAnsi="Tahoma" w:cs="Tahoma"/>
        </w:rPr>
      </w:pPr>
      <w:r w:rsidRPr="00816D4E">
        <w:rPr>
          <w:rFonts w:ascii="Tahoma" w:hAnsi="Tahoma" w:cs="Tahoma"/>
        </w:rPr>
        <w:t xml:space="preserve"> </w:t>
      </w:r>
    </w:p>
    <w:p w14:paraId="3147E4E6" w14:textId="77777777" w:rsidR="006843AA" w:rsidRPr="00816D4E" w:rsidRDefault="000376C6" w:rsidP="00816D4E">
      <w:pPr>
        <w:pStyle w:val="berschrift1"/>
        <w:shd w:val="clear" w:color="auto" w:fill="FEFE00"/>
        <w:spacing w:after="140" w:line="240" w:lineRule="auto"/>
        <w:ind w:left="-4"/>
        <w:rPr>
          <w:rFonts w:cs="Tahoma"/>
        </w:rPr>
      </w:pPr>
      <w:bookmarkStart w:id="2" w:name="_Toc46488460"/>
      <w:r w:rsidRPr="00816D4E">
        <w:rPr>
          <w:rFonts w:cs="Tahoma"/>
        </w:rPr>
        <w:t>Allgemeine Grundsätze</w:t>
      </w:r>
      <w:bookmarkEnd w:id="2"/>
      <w:r w:rsidRPr="00816D4E">
        <w:rPr>
          <w:rFonts w:cs="Tahoma"/>
        </w:rPr>
        <w:t xml:space="preserve"> </w:t>
      </w:r>
    </w:p>
    <w:p w14:paraId="2E25294B" w14:textId="77777777" w:rsidR="006843AA" w:rsidRPr="00816D4E" w:rsidRDefault="000376C6">
      <w:pPr>
        <w:spacing w:after="167"/>
        <w:ind w:left="11" w:right="0"/>
        <w:rPr>
          <w:rFonts w:ascii="Tahoma" w:hAnsi="Tahoma" w:cs="Tahoma"/>
        </w:rPr>
      </w:pPr>
      <w:r w:rsidRPr="00816D4E">
        <w:rPr>
          <w:rFonts w:ascii="Tahoma" w:hAnsi="Tahoma" w:cs="Tahoma"/>
          <w:b/>
        </w:rPr>
        <w:t>Der Schutz der Gesundheit steht über allem</w:t>
      </w:r>
      <w:r w:rsidRPr="00816D4E">
        <w:rPr>
          <w:rFonts w:ascii="Tahoma" w:hAnsi="Tahoma" w:cs="Tahoma"/>
        </w:rPr>
        <w:t xml:space="preserve"> und die </w:t>
      </w:r>
      <w:r w:rsidRPr="00816D4E">
        <w:rPr>
          <w:rFonts w:ascii="Tahoma" w:hAnsi="Tahoma" w:cs="Tahoma"/>
          <w:b/>
        </w:rPr>
        <w:t>behördlichen Verordnungen sind immer vorrangig</w:t>
      </w:r>
      <w:r w:rsidRPr="00816D4E">
        <w:rPr>
          <w:rFonts w:ascii="Tahoma" w:hAnsi="Tahoma" w:cs="Tahoma"/>
        </w:rPr>
        <w:t xml:space="preserve"> zu betrachten. An sie muss sich der Sport und damit jeder Verein streng halten.  </w:t>
      </w:r>
    </w:p>
    <w:p w14:paraId="62ADDEA3" w14:textId="77777777" w:rsidR="006843AA" w:rsidRPr="00816D4E" w:rsidRDefault="000376C6">
      <w:pPr>
        <w:spacing w:after="167"/>
        <w:ind w:left="11" w:right="0"/>
        <w:rPr>
          <w:rFonts w:ascii="Tahoma" w:hAnsi="Tahoma" w:cs="Tahoma"/>
        </w:rPr>
      </w:pPr>
      <w:r w:rsidRPr="00816D4E">
        <w:rPr>
          <w:rFonts w:ascii="Tahoma" w:hAnsi="Tahoma" w:cs="Tahoma"/>
        </w:rPr>
        <w:t>Unter Beachtung der lokalen Gegebenheiten und</w:t>
      </w:r>
      <w:r w:rsidR="006316DC" w:rsidRPr="00816D4E">
        <w:rPr>
          <w:rFonts w:ascii="Tahoma" w:hAnsi="Tahoma" w:cs="Tahoma"/>
        </w:rPr>
        <w:t xml:space="preserve"> Strukturen gilt es für Vereine</w:t>
      </w:r>
      <w:r w:rsidRPr="00816D4E">
        <w:rPr>
          <w:rFonts w:ascii="Tahoma" w:hAnsi="Tahoma" w:cs="Tahoma"/>
        </w:rPr>
        <w:t xml:space="preserve"> individuelle Lösungen zu finden und umzusetzen. </w:t>
      </w:r>
      <w:r w:rsidRPr="00816D4E">
        <w:rPr>
          <w:rFonts w:ascii="Tahoma" w:hAnsi="Tahoma" w:cs="Tahoma"/>
          <w:b/>
        </w:rPr>
        <w:t xml:space="preserve">Es muss sichergestellt sein, dass der Trainings- und Spielbetrieb in der jeweiligen Kommune behördlich gestattet ist. </w:t>
      </w:r>
    </w:p>
    <w:p w14:paraId="4342FC7D" w14:textId="77777777" w:rsidR="006843AA" w:rsidRPr="00816D4E" w:rsidRDefault="000376C6">
      <w:pPr>
        <w:ind w:left="11" w:right="0"/>
        <w:rPr>
          <w:rFonts w:ascii="Tahoma" w:hAnsi="Tahoma" w:cs="Tahoma"/>
        </w:rPr>
      </w:pPr>
      <w:r w:rsidRPr="00816D4E">
        <w:rPr>
          <w:rFonts w:ascii="Tahoma" w:hAnsi="Tahoma" w:cs="Tahoma"/>
        </w:rPr>
        <w:t xml:space="preserve">Jeder Spieler, der am Training oder an Freundschaftsspielen teilnimmt, muss die aktuelle Fassung des </w:t>
      </w:r>
    </w:p>
    <w:p w14:paraId="7BDD291D" w14:textId="77777777" w:rsidR="006843AA" w:rsidRPr="00816D4E" w:rsidRDefault="000376C6">
      <w:pPr>
        <w:spacing w:after="167"/>
        <w:ind w:right="0"/>
        <w:rPr>
          <w:rFonts w:ascii="Tahoma" w:hAnsi="Tahoma" w:cs="Tahoma"/>
        </w:rPr>
      </w:pPr>
      <w:r w:rsidRPr="00816D4E">
        <w:rPr>
          <w:rFonts w:ascii="Tahoma" w:hAnsi="Tahoma" w:cs="Tahoma"/>
        </w:rPr>
        <w:t xml:space="preserve">Hygienekonzepts kennen und sich strikt </w:t>
      </w:r>
      <w:proofErr w:type="gramStart"/>
      <w:r w:rsidRPr="00816D4E">
        <w:rPr>
          <w:rFonts w:ascii="Tahoma" w:hAnsi="Tahoma" w:cs="Tahoma"/>
        </w:rPr>
        <w:t>daran halten</w:t>
      </w:r>
      <w:proofErr w:type="gramEnd"/>
      <w:r w:rsidRPr="00816D4E">
        <w:rPr>
          <w:rFonts w:ascii="Tahoma" w:hAnsi="Tahoma" w:cs="Tahoma"/>
        </w:rPr>
        <w:t xml:space="preserve">. Die Teilnahme am Training und/oder Spiel ist grundsätzlich freiwillig.  </w:t>
      </w:r>
    </w:p>
    <w:p w14:paraId="6E7F3857" w14:textId="77777777" w:rsidR="006843AA" w:rsidRPr="00816D4E" w:rsidRDefault="000376C6">
      <w:pPr>
        <w:spacing w:after="189"/>
        <w:ind w:right="0"/>
        <w:rPr>
          <w:rFonts w:ascii="Tahoma" w:hAnsi="Tahoma" w:cs="Tahoma"/>
        </w:rPr>
      </w:pPr>
      <w:r w:rsidRPr="00816D4E">
        <w:rPr>
          <w:rFonts w:ascii="Tahoma" w:hAnsi="Tahoma" w:cs="Tahoma"/>
        </w:rPr>
        <w:t xml:space="preserve">Alle Trainingseinheiten und Freundschaftsspiele werden als Freiluftaktivität durchgeführt, da das Infektionsrisiko durch den permanenten Luftaustausch verringert wird.  </w:t>
      </w:r>
    </w:p>
    <w:p w14:paraId="21A156B8" w14:textId="77777777" w:rsidR="008C5EC8" w:rsidRPr="00816D4E" w:rsidRDefault="008C5EC8">
      <w:pPr>
        <w:spacing w:after="189"/>
        <w:ind w:right="0"/>
        <w:rPr>
          <w:rFonts w:ascii="Tahoma" w:hAnsi="Tahoma" w:cs="Tahoma"/>
        </w:rPr>
      </w:pPr>
    </w:p>
    <w:p w14:paraId="4588A716" w14:textId="77777777" w:rsidR="006843AA" w:rsidRPr="00816D4E" w:rsidRDefault="000376C6" w:rsidP="00816D4E">
      <w:pPr>
        <w:pStyle w:val="berschrift1"/>
        <w:shd w:val="clear" w:color="auto" w:fill="FEFE00"/>
        <w:ind w:left="-4"/>
        <w:rPr>
          <w:rFonts w:cs="Tahoma"/>
        </w:rPr>
      </w:pPr>
      <w:bookmarkStart w:id="3" w:name="_Toc46488461"/>
      <w:r w:rsidRPr="00816D4E">
        <w:rPr>
          <w:rFonts w:cs="Tahoma"/>
        </w:rPr>
        <w:t>Allgemeine Hygiene- und Distanzregeln</w:t>
      </w:r>
      <w:bookmarkEnd w:id="3"/>
      <w:r w:rsidRPr="00816D4E">
        <w:rPr>
          <w:rFonts w:cs="Tahoma"/>
        </w:rPr>
        <w:t xml:space="preserve">  </w:t>
      </w:r>
    </w:p>
    <w:p w14:paraId="37126DF4" w14:textId="77777777" w:rsidR="00623DE2" w:rsidRDefault="00623DE2" w:rsidP="00623DE2">
      <w:pPr>
        <w:ind w:left="707" w:right="0" w:firstLine="0"/>
        <w:rPr>
          <w:rFonts w:ascii="Tahoma" w:hAnsi="Tahoma" w:cs="Tahoma"/>
        </w:rPr>
      </w:pPr>
    </w:p>
    <w:p w14:paraId="267ED375" w14:textId="77777777" w:rsidR="006628F4" w:rsidRPr="00816D4E" w:rsidRDefault="000376C6">
      <w:pPr>
        <w:numPr>
          <w:ilvl w:val="0"/>
          <w:numId w:val="1"/>
        </w:numPr>
        <w:ind w:right="0" w:hanging="360"/>
        <w:rPr>
          <w:rFonts w:ascii="Tahoma" w:hAnsi="Tahoma" w:cs="Tahoma"/>
        </w:rPr>
      </w:pPr>
      <w:r w:rsidRPr="00816D4E">
        <w:rPr>
          <w:rFonts w:ascii="Tahoma" w:hAnsi="Tahoma" w:cs="Tahoma"/>
        </w:rPr>
        <w:t>Händewaschen (mindestens 30 Sekunden und mit Seife) oder Nutzung von Desinfektionsmittel vor und di</w:t>
      </w:r>
      <w:r w:rsidR="00370C7B" w:rsidRPr="00816D4E">
        <w:rPr>
          <w:rFonts w:ascii="Tahoma" w:hAnsi="Tahoma" w:cs="Tahoma"/>
        </w:rPr>
        <w:t>rekt nach der Trainingseinheit.</w:t>
      </w:r>
    </w:p>
    <w:p w14:paraId="6A82E886"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Keine körperlichen Begrüßungsrituale (zum Beispiel Händedruck) durchführen. </w:t>
      </w:r>
    </w:p>
    <w:p w14:paraId="3B1F3F49"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Mitbringen eigener Getränkeflasche, die zu Hause gefüllt wurde. </w:t>
      </w:r>
    </w:p>
    <w:p w14:paraId="38CBAEDC"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Vermeiden von Spucken und von Naseputzen auf dem Feld. </w:t>
      </w:r>
    </w:p>
    <w:p w14:paraId="78FFF181"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Kein Abklatschen, In-den-Arm-Nehmen und gemeinsames Jubeln. </w:t>
      </w:r>
    </w:p>
    <w:p w14:paraId="0DE0DBED" w14:textId="77777777" w:rsidR="006843AA" w:rsidRPr="00816D4E" w:rsidRDefault="000376C6">
      <w:pPr>
        <w:numPr>
          <w:ilvl w:val="0"/>
          <w:numId w:val="1"/>
        </w:numPr>
        <w:ind w:right="0" w:hanging="360"/>
        <w:rPr>
          <w:rFonts w:ascii="Tahoma" w:hAnsi="Tahoma" w:cs="Tahoma"/>
        </w:rPr>
      </w:pPr>
      <w:r w:rsidRPr="00816D4E">
        <w:rPr>
          <w:rFonts w:ascii="Tahoma" w:hAnsi="Tahoma" w:cs="Tahoma"/>
        </w:rPr>
        <w:t xml:space="preserve">Abstand von mindestens 1,5 Metern bei Ansprachen im Freien. Bei nicht vermeidbaren Ansprachen in geschlossenen Räumen zusätzliches Tragen von Mund-Nase-Schutz. </w:t>
      </w:r>
    </w:p>
    <w:p w14:paraId="0661C288" w14:textId="77777777" w:rsidR="006843AA" w:rsidRDefault="000376C6">
      <w:pPr>
        <w:numPr>
          <w:ilvl w:val="0"/>
          <w:numId w:val="1"/>
        </w:numPr>
        <w:spacing w:after="120"/>
        <w:ind w:right="0" w:hanging="360"/>
        <w:rPr>
          <w:rFonts w:ascii="Tahoma" w:hAnsi="Tahoma" w:cs="Tahoma"/>
        </w:rPr>
      </w:pPr>
      <w:r w:rsidRPr="00816D4E">
        <w:rPr>
          <w:rFonts w:ascii="Tahoma" w:hAnsi="Tahoma" w:cs="Tahoma"/>
        </w:rPr>
        <w:t xml:space="preserve">Verwendete Trainingsleibchen sind nach jeder Trainingseinheit zu waschen. </w:t>
      </w:r>
    </w:p>
    <w:p w14:paraId="3DEC8E0D" w14:textId="77777777" w:rsidR="00623DE2" w:rsidRPr="00816D4E" w:rsidRDefault="00623DE2" w:rsidP="00623DE2">
      <w:pPr>
        <w:spacing w:after="120"/>
        <w:ind w:left="707" w:right="0" w:firstLine="0"/>
        <w:rPr>
          <w:rFonts w:ascii="Tahoma" w:hAnsi="Tahoma" w:cs="Tahoma"/>
        </w:rPr>
      </w:pPr>
    </w:p>
    <w:p w14:paraId="6F708E0E" w14:textId="77777777" w:rsidR="006843AA" w:rsidRPr="00816D4E" w:rsidRDefault="000376C6">
      <w:pPr>
        <w:pStyle w:val="berschrift2"/>
        <w:ind w:left="-3"/>
        <w:rPr>
          <w:rFonts w:ascii="Tahoma" w:hAnsi="Tahoma" w:cs="Tahoma"/>
        </w:rPr>
      </w:pPr>
      <w:bookmarkStart w:id="4" w:name="_Toc46488462"/>
      <w:r w:rsidRPr="00816D4E">
        <w:rPr>
          <w:rFonts w:ascii="Tahoma" w:hAnsi="Tahoma" w:cs="Tahoma"/>
        </w:rPr>
        <w:t>Gesundheitszustand</w:t>
      </w:r>
      <w:bookmarkEnd w:id="4"/>
      <w:r w:rsidRPr="00816D4E">
        <w:rPr>
          <w:rFonts w:ascii="Tahoma" w:hAnsi="Tahoma" w:cs="Tahoma"/>
          <w:b w:val="0"/>
        </w:rPr>
        <w:t xml:space="preserve"> </w:t>
      </w:r>
    </w:p>
    <w:p w14:paraId="4C06A732" w14:textId="77777777" w:rsidR="006843AA" w:rsidRPr="00816D4E" w:rsidRDefault="000376C6">
      <w:pPr>
        <w:numPr>
          <w:ilvl w:val="0"/>
          <w:numId w:val="2"/>
        </w:numPr>
        <w:ind w:right="0" w:hanging="360"/>
        <w:rPr>
          <w:rFonts w:ascii="Tahoma" w:hAnsi="Tahoma" w:cs="Tahoma"/>
        </w:rPr>
      </w:pPr>
      <w:r w:rsidRPr="00816D4E">
        <w:rPr>
          <w:rFonts w:ascii="Tahoma" w:hAnsi="Tahoma" w:cs="Tahoma"/>
        </w:rPr>
        <w:t>Liegt eines der folgenden Symptome vor, muss die Person dringend zu Hause bleiben bzw. einen Arzt kontaktieren: Husten, Fieber (ab 38° Celsiu</w:t>
      </w:r>
      <w:r w:rsidR="000E5AB7" w:rsidRPr="00816D4E">
        <w:rPr>
          <w:rFonts w:ascii="Tahoma" w:hAnsi="Tahoma" w:cs="Tahoma"/>
        </w:rPr>
        <w:t>s), Atemnot, Erkältungssymptome.</w:t>
      </w:r>
    </w:p>
    <w:p w14:paraId="36490999" w14:textId="77777777" w:rsidR="006843AA" w:rsidRPr="00816D4E" w:rsidRDefault="000376C6">
      <w:pPr>
        <w:numPr>
          <w:ilvl w:val="0"/>
          <w:numId w:val="2"/>
        </w:numPr>
        <w:ind w:right="0" w:hanging="360"/>
        <w:rPr>
          <w:rFonts w:ascii="Tahoma" w:hAnsi="Tahoma" w:cs="Tahoma"/>
        </w:rPr>
      </w:pPr>
      <w:r w:rsidRPr="00816D4E">
        <w:rPr>
          <w:rFonts w:ascii="Tahoma" w:hAnsi="Tahoma" w:cs="Tahoma"/>
        </w:rPr>
        <w:t>Die gleiche Empfehlung liegt vor, wenn Symptome bei anderen Personen im eigenen Haushal</w:t>
      </w:r>
      <w:r w:rsidR="001349C9" w:rsidRPr="00816D4E">
        <w:rPr>
          <w:rFonts w:ascii="Tahoma" w:hAnsi="Tahoma" w:cs="Tahoma"/>
        </w:rPr>
        <w:t>t vorliegen.</w:t>
      </w:r>
    </w:p>
    <w:p w14:paraId="2B0203A8" w14:textId="77777777" w:rsidR="006843AA" w:rsidRPr="00816D4E" w:rsidRDefault="008B6B8D">
      <w:pPr>
        <w:numPr>
          <w:ilvl w:val="0"/>
          <w:numId w:val="2"/>
        </w:numPr>
        <w:spacing w:after="36"/>
        <w:ind w:right="0" w:hanging="360"/>
        <w:rPr>
          <w:rFonts w:ascii="Tahoma" w:hAnsi="Tahoma" w:cs="Tahoma"/>
        </w:rPr>
      </w:pPr>
      <w:r w:rsidRPr="00816D4E">
        <w:rPr>
          <w:rFonts w:ascii="Tahoma" w:hAnsi="Tahoma" w:cs="Tahoma"/>
        </w:rPr>
        <w:t xml:space="preserve">Bei positivem Test auf das </w:t>
      </w:r>
      <w:proofErr w:type="spellStart"/>
      <w:r w:rsidRPr="00816D4E">
        <w:rPr>
          <w:rFonts w:ascii="Tahoma" w:hAnsi="Tahoma" w:cs="Tahoma"/>
        </w:rPr>
        <w:t>Coronavirus</w:t>
      </w:r>
      <w:proofErr w:type="spellEnd"/>
      <w:r w:rsidRPr="00816D4E">
        <w:rPr>
          <w:rFonts w:ascii="Tahoma" w:hAnsi="Tahoma" w:cs="Tahoma"/>
        </w:rPr>
        <w:t xml:space="preserve"> gelten die behördlichen Festlegungen zur Quarantäne. Die betreffende Person wird mindestens 14 Tage aus dem Trainings- und Spielbetrieb genommen. Gleiches gilt bei positiven Testergebnissen im Haushalt der betreffenden Person.</w:t>
      </w:r>
    </w:p>
    <w:p w14:paraId="07530C0B" w14:textId="77777777" w:rsidR="006843AA" w:rsidRPr="00816D4E" w:rsidRDefault="000376C6">
      <w:pPr>
        <w:numPr>
          <w:ilvl w:val="0"/>
          <w:numId w:val="2"/>
        </w:numPr>
        <w:spacing w:after="141"/>
        <w:ind w:right="0" w:hanging="360"/>
        <w:rPr>
          <w:rFonts w:ascii="Tahoma" w:hAnsi="Tahoma" w:cs="Tahoma"/>
        </w:rPr>
      </w:pPr>
      <w:r w:rsidRPr="00816D4E">
        <w:rPr>
          <w:rFonts w:ascii="Tahoma" w:hAnsi="Tahoma" w:cs="Tahoma"/>
        </w:rPr>
        <w:t xml:space="preserve">Bei allen am Training/Spiel Beteiligten sollte vorab der aktuelle Gesundheitszustand erfragt werden. </w:t>
      </w:r>
    </w:p>
    <w:p w14:paraId="1801A477" w14:textId="77777777" w:rsidR="006843AA" w:rsidRPr="00816D4E" w:rsidRDefault="000376C6">
      <w:pPr>
        <w:pStyle w:val="berschrift2"/>
        <w:ind w:left="-3"/>
        <w:rPr>
          <w:rFonts w:ascii="Tahoma" w:hAnsi="Tahoma" w:cs="Tahoma"/>
        </w:rPr>
      </w:pPr>
      <w:bookmarkStart w:id="5" w:name="_Toc46488463"/>
      <w:r w:rsidRPr="00816D4E">
        <w:rPr>
          <w:rFonts w:ascii="Tahoma" w:hAnsi="Tahoma" w:cs="Tahoma"/>
        </w:rPr>
        <w:lastRenderedPageBreak/>
        <w:t>Minimierung der Risiken in allen Bereichen</w:t>
      </w:r>
      <w:bookmarkEnd w:id="5"/>
      <w:r w:rsidRPr="00816D4E">
        <w:rPr>
          <w:rFonts w:ascii="Tahoma" w:hAnsi="Tahoma" w:cs="Tahoma"/>
        </w:rPr>
        <w:t xml:space="preserve"> </w:t>
      </w:r>
    </w:p>
    <w:p w14:paraId="120F31FD" w14:textId="77777777" w:rsidR="006843AA" w:rsidRPr="00816D4E" w:rsidRDefault="000376C6">
      <w:pPr>
        <w:numPr>
          <w:ilvl w:val="0"/>
          <w:numId w:val="3"/>
        </w:numPr>
        <w:ind w:right="0" w:hanging="360"/>
        <w:rPr>
          <w:rFonts w:ascii="Tahoma" w:hAnsi="Tahoma" w:cs="Tahoma"/>
        </w:rPr>
      </w:pPr>
      <w:r w:rsidRPr="00816D4E">
        <w:rPr>
          <w:rFonts w:ascii="Tahoma" w:hAnsi="Tahoma" w:cs="Tahoma"/>
        </w:rPr>
        <w:t xml:space="preserve">Es ist rechtzeitig zu klären, ob Teilnehmende am Training/Spiel einer Risikogruppe (besonders Ältere und Menschen mit Vorerkrankung) angehören. </w:t>
      </w:r>
    </w:p>
    <w:p w14:paraId="6BFD78B2" w14:textId="77777777" w:rsidR="006843AA" w:rsidRPr="00816D4E" w:rsidRDefault="000376C6">
      <w:pPr>
        <w:numPr>
          <w:ilvl w:val="0"/>
          <w:numId w:val="3"/>
        </w:numPr>
        <w:ind w:right="0" w:hanging="360"/>
        <w:rPr>
          <w:rFonts w:ascii="Tahoma" w:hAnsi="Tahoma" w:cs="Tahoma"/>
        </w:rPr>
      </w:pPr>
      <w:r w:rsidRPr="00816D4E">
        <w:rPr>
          <w:rFonts w:ascii="Tahoma" w:hAnsi="Tahoma" w:cs="Tahoma"/>
        </w:rPr>
        <w:t>Auch für Angehörige von Risikogruppen ist die Teilnahme am Training von großer Bedeutung, weil eine gute Fitness vor Komplikationen der Covid-19-Erkrankung schützen kann. Nicht</w:t>
      </w:r>
      <w:r w:rsidR="00043F81" w:rsidRPr="00816D4E">
        <w:rPr>
          <w:rFonts w:ascii="Tahoma" w:hAnsi="Tahoma" w:cs="Tahoma"/>
        </w:rPr>
        <w:t xml:space="preserve"> zuletzt für sie ist es wichtig</w:t>
      </w:r>
      <w:r w:rsidRPr="00816D4E">
        <w:rPr>
          <w:rFonts w:ascii="Tahoma" w:hAnsi="Tahoma" w:cs="Tahoma"/>
        </w:rPr>
        <w:t xml:space="preserve"> das Infektionsrisiko bestmöglich zu minimieren. </w:t>
      </w:r>
    </w:p>
    <w:p w14:paraId="760C30EF" w14:textId="77777777" w:rsidR="006843AA" w:rsidRPr="00816D4E" w:rsidRDefault="000376C6">
      <w:pPr>
        <w:numPr>
          <w:ilvl w:val="0"/>
          <w:numId w:val="3"/>
        </w:numPr>
        <w:spacing w:after="196"/>
        <w:ind w:right="0" w:hanging="360"/>
        <w:rPr>
          <w:rFonts w:ascii="Tahoma" w:hAnsi="Tahoma" w:cs="Tahoma"/>
        </w:rPr>
      </w:pPr>
      <w:r w:rsidRPr="00816D4E">
        <w:rPr>
          <w:rFonts w:ascii="Tahoma" w:hAnsi="Tahoma" w:cs="Tahoma"/>
        </w:rPr>
        <w:t>Fühlen sich Trainer oder Spieler aus gesundheitlichen Gründen unsicher in Bezug auf das Training oder eine spezielle Übung, sollten sie a</w:t>
      </w:r>
      <w:r w:rsidR="000E5AB7" w:rsidRPr="00816D4E">
        <w:rPr>
          <w:rFonts w:ascii="Tahoma" w:hAnsi="Tahoma" w:cs="Tahoma"/>
        </w:rPr>
        <w:t>uf eine Durchführung verzichten.</w:t>
      </w:r>
    </w:p>
    <w:p w14:paraId="4CBE2CCC" w14:textId="77777777" w:rsidR="008C5EC8" w:rsidRPr="00816D4E" w:rsidRDefault="008C5EC8" w:rsidP="008C5EC8">
      <w:pPr>
        <w:spacing w:after="196"/>
        <w:ind w:left="707" w:right="0" w:firstLine="0"/>
        <w:rPr>
          <w:rFonts w:ascii="Tahoma" w:hAnsi="Tahoma" w:cs="Tahoma"/>
        </w:rPr>
      </w:pPr>
    </w:p>
    <w:p w14:paraId="36C95E35" w14:textId="77777777" w:rsidR="006843AA" w:rsidRPr="00816D4E" w:rsidRDefault="000376C6" w:rsidP="00816D4E">
      <w:pPr>
        <w:pStyle w:val="berschrift1"/>
        <w:shd w:val="clear" w:color="auto" w:fill="FEFE00"/>
        <w:spacing w:after="140"/>
        <w:ind w:left="-4"/>
        <w:rPr>
          <w:rFonts w:cs="Tahoma"/>
        </w:rPr>
      </w:pPr>
      <w:bookmarkStart w:id="6" w:name="_Toc46488464"/>
      <w:r w:rsidRPr="00816D4E">
        <w:rPr>
          <w:rFonts w:cs="Tahoma"/>
        </w:rPr>
        <w:t>Organisatorische Voraussetzungen</w:t>
      </w:r>
      <w:bookmarkEnd w:id="6"/>
      <w:r w:rsidRPr="00816D4E">
        <w:rPr>
          <w:rFonts w:cs="Tahoma"/>
        </w:rPr>
        <w:t xml:space="preserve"> </w:t>
      </w:r>
    </w:p>
    <w:p w14:paraId="662FF7C2" w14:textId="77777777" w:rsidR="006843AA" w:rsidRPr="00816D4E" w:rsidRDefault="000376C6">
      <w:pPr>
        <w:spacing w:after="167"/>
        <w:ind w:left="11" w:right="0"/>
        <w:rPr>
          <w:rFonts w:ascii="Tahoma" w:hAnsi="Tahoma" w:cs="Tahoma"/>
        </w:rPr>
      </w:pPr>
      <w:r w:rsidRPr="00816D4E">
        <w:rPr>
          <w:rFonts w:ascii="Tahoma" w:hAnsi="Tahoma" w:cs="Tahoma"/>
        </w:rPr>
        <w:t xml:space="preserve">Es gelten immer die jeweils lokal gültigen Verordnungen und Vorgaben. In den Kommunen können ergänzte/abweichende Vorgaben bestehen, die es gesondert zu beachten gilt. </w:t>
      </w:r>
    </w:p>
    <w:p w14:paraId="5940CBE1" w14:textId="77777777" w:rsidR="006843AA" w:rsidRPr="00816D4E" w:rsidRDefault="000376C6">
      <w:pPr>
        <w:spacing w:after="189"/>
        <w:ind w:left="11" w:right="0"/>
        <w:rPr>
          <w:rFonts w:ascii="Tahoma" w:hAnsi="Tahoma" w:cs="Tahoma"/>
        </w:rPr>
      </w:pPr>
      <w:r w:rsidRPr="00816D4E">
        <w:rPr>
          <w:rFonts w:ascii="Tahoma" w:hAnsi="Tahoma" w:cs="Tahoma"/>
        </w:rPr>
        <w:t xml:space="preserve">Es muss sichergestellt sein, dass der Trainings- und Spielbetrieb vor Ort auch behördlich gestattet ist. </w:t>
      </w:r>
    </w:p>
    <w:p w14:paraId="25DA60FD" w14:textId="77777777" w:rsidR="008C5EC8" w:rsidRPr="00816D4E" w:rsidRDefault="008C5EC8" w:rsidP="008C5EC8">
      <w:pPr>
        <w:spacing w:after="189"/>
        <w:ind w:right="0"/>
        <w:rPr>
          <w:rFonts w:ascii="Tahoma" w:hAnsi="Tahoma" w:cs="Tahoma"/>
        </w:rPr>
      </w:pPr>
    </w:p>
    <w:p w14:paraId="45C7931D" w14:textId="77777777" w:rsidR="006843AA" w:rsidRPr="00816D4E" w:rsidRDefault="000376C6" w:rsidP="00816D4E">
      <w:pPr>
        <w:pStyle w:val="berschrift1"/>
        <w:shd w:val="clear" w:color="auto" w:fill="FEFE00"/>
        <w:ind w:left="-4"/>
        <w:rPr>
          <w:rFonts w:cs="Tahoma"/>
        </w:rPr>
      </w:pPr>
      <w:bookmarkStart w:id="7" w:name="_Toc46488465"/>
      <w:r w:rsidRPr="00816D4E">
        <w:rPr>
          <w:rFonts w:cs="Tahoma"/>
        </w:rPr>
        <w:t>Organisatorische Maßnahmen</w:t>
      </w:r>
      <w:bookmarkEnd w:id="7"/>
      <w:r w:rsidRPr="00816D4E">
        <w:rPr>
          <w:rFonts w:cs="Tahoma"/>
        </w:rPr>
        <w:t xml:space="preserve"> </w:t>
      </w:r>
    </w:p>
    <w:p w14:paraId="5910EC53" w14:textId="77777777" w:rsidR="00623DE2" w:rsidRPr="00623DE2" w:rsidRDefault="00623DE2" w:rsidP="00623DE2">
      <w:pPr>
        <w:ind w:left="707" w:right="0" w:firstLine="0"/>
        <w:rPr>
          <w:rFonts w:ascii="Tahoma" w:hAnsi="Tahoma" w:cs="Tahoma"/>
        </w:rPr>
      </w:pPr>
    </w:p>
    <w:p w14:paraId="1463AB23" w14:textId="77777777" w:rsidR="00CB1279" w:rsidRPr="00816D4E" w:rsidRDefault="000376C6" w:rsidP="00CB1279">
      <w:pPr>
        <w:numPr>
          <w:ilvl w:val="0"/>
          <w:numId w:val="4"/>
        </w:numPr>
        <w:ind w:right="0" w:hanging="360"/>
        <w:rPr>
          <w:rFonts w:ascii="Tahoma" w:hAnsi="Tahoma" w:cs="Tahoma"/>
        </w:rPr>
      </w:pPr>
      <w:r w:rsidRPr="00816D4E">
        <w:rPr>
          <w:rFonts w:ascii="Tahoma" w:hAnsi="Tahoma" w:cs="Tahoma"/>
          <w:b/>
        </w:rPr>
        <w:t xml:space="preserve">Benennung einer Ansprechperson (Hygienebeauftragter) </w:t>
      </w:r>
      <w:r w:rsidRPr="00816D4E">
        <w:rPr>
          <w:rFonts w:ascii="Tahoma" w:hAnsi="Tahoma" w:cs="Tahoma"/>
        </w:rPr>
        <w:t xml:space="preserve">im Verein, die als Koordinator für sämtliche Anliegen und Anfragen zur Wiederaufnahme des Trainingsbetriebs zuständig ist.  </w:t>
      </w:r>
    </w:p>
    <w:p w14:paraId="4EA90AE5" w14:textId="0162420B" w:rsidR="006843AA" w:rsidRPr="00816D4E" w:rsidRDefault="00FC0588">
      <w:pPr>
        <w:numPr>
          <w:ilvl w:val="0"/>
          <w:numId w:val="4"/>
        </w:numPr>
        <w:ind w:right="0" w:hanging="360"/>
        <w:rPr>
          <w:rFonts w:ascii="Tahoma" w:hAnsi="Tahoma" w:cs="Tahoma"/>
        </w:rPr>
      </w:pPr>
      <w:r w:rsidRPr="00816D4E">
        <w:rPr>
          <w:rFonts w:ascii="Tahoma" w:hAnsi="Tahoma" w:cs="Tahoma"/>
        </w:rPr>
        <w:t>Jeder Verein hat</w:t>
      </w:r>
      <w:r w:rsidR="000376C6" w:rsidRPr="00816D4E">
        <w:rPr>
          <w:rFonts w:ascii="Tahoma" w:hAnsi="Tahoma" w:cs="Tahoma"/>
        </w:rPr>
        <w:t xml:space="preserve"> </w:t>
      </w:r>
      <w:r w:rsidR="00370C7B" w:rsidRPr="00816D4E">
        <w:rPr>
          <w:rFonts w:ascii="Tahoma" w:hAnsi="Tahoma" w:cs="Tahoma"/>
        </w:rPr>
        <w:t xml:space="preserve">ein </w:t>
      </w:r>
      <w:r w:rsidR="000376C6" w:rsidRPr="00816D4E">
        <w:rPr>
          <w:rFonts w:ascii="Tahoma" w:hAnsi="Tahoma" w:cs="Tahoma"/>
          <w:b/>
        </w:rPr>
        <w:t>eigenes Hygienekonzept</w:t>
      </w:r>
      <w:r w:rsidR="000376C6" w:rsidRPr="00816D4E">
        <w:rPr>
          <w:rFonts w:ascii="Tahoma" w:hAnsi="Tahoma" w:cs="Tahoma"/>
        </w:rPr>
        <w:t xml:space="preserve"> für die individuellen Rahmenbedingungen </w:t>
      </w:r>
      <w:r w:rsidR="000376C6" w:rsidRPr="00816D4E">
        <w:rPr>
          <w:rFonts w:ascii="Tahoma" w:hAnsi="Tahoma" w:cs="Tahoma"/>
          <w:b/>
        </w:rPr>
        <w:t>„rund um das Spielfeld“</w:t>
      </w:r>
      <w:r w:rsidR="000376C6" w:rsidRPr="00816D4E">
        <w:rPr>
          <w:rFonts w:ascii="Tahoma" w:hAnsi="Tahoma" w:cs="Tahoma"/>
        </w:rPr>
        <w:t xml:space="preserve"> </w:t>
      </w:r>
      <w:r w:rsidRPr="00816D4E">
        <w:rPr>
          <w:rFonts w:ascii="Tahoma" w:hAnsi="Tahoma" w:cs="Tahoma"/>
        </w:rPr>
        <w:t xml:space="preserve">zu </w:t>
      </w:r>
      <w:r w:rsidR="00CE05C4" w:rsidRPr="00816D4E">
        <w:rPr>
          <w:rFonts w:ascii="Tahoma" w:hAnsi="Tahoma" w:cs="Tahoma"/>
        </w:rPr>
        <w:t xml:space="preserve">erstellen. Eine Abstimmung mit den </w:t>
      </w:r>
      <w:r w:rsidR="000376C6" w:rsidRPr="00816D4E">
        <w:rPr>
          <w:rFonts w:ascii="Tahoma" w:hAnsi="Tahoma" w:cs="Tahoma"/>
        </w:rPr>
        <w:t xml:space="preserve">lokalen Behörden </w:t>
      </w:r>
      <w:r w:rsidR="00CE05C4" w:rsidRPr="00816D4E">
        <w:rPr>
          <w:rFonts w:ascii="Tahoma" w:hAnsi="Tahoma" w:cs="Tahoma"/>
        </w:rPr>
        <w:t>sieht die Verordnung nicht vor.</w:t>
      </w:r>
    </w:p>
    <w:p w14:paraId="318C642F" w14:textId="1E2062E2" w:rsidR="007B6D13" w:rsidRPr="00816D4E" w:rsidRDefault="007B6D13">
      <w:pPr>
        <w:numPr>
          <w:ilvl w:val="0"/>
          <w:numId w:val="4"/>
        </w:numPr>
        <w:ind w:right="0" w:hanging="360"/>
        <w:rPr>
          <w:rFonts w:ascii="Tahoma" w:hAnsi="Tahoma" w:cs="Tahoma"/>
        </w:rPr>
      </w:pPr>
      <w:r w:rsidRPr="00816D4E">
        <w:rPr>
          <w:rFonts w:ascii="Tahoma" w:hAnsi="Tahoma" w:cs="Tahoma"/>
          <w:b/>
        </w:rPr>
        <w:t>Alle Trainer und verantwortlichen Vereinsmitarbeiter</w:t>
      </w:r>
      <w:r w:rsidRPr="00816D4E">
        <w:rPr>
          <w:rFonts w:ascii="Tahoma" w:hAnsi="Tahoma" w:cs="Tahoma"/>
        </w:rPr>
        <w:t xml:space="preserve"> werden in die Vorgaben zum Trainings- und Spielbetrieb und die Maßnahmen des Vereins </w:t>
      </w:r>
      <w:r w:rsidRPr="00816D4E">
        <w:rPr>
          <w:rFonts w:ascii="Tahoma" w:hAnsi="Tahoma" w:cs="Tahoma"/>
          <w:b/>
        </w:rPr>
        <w:t>eingewiesen.</w:t>
      </w:r>
    </w:p>
    <w:p w14:paraId="63FDC2E4" w14:textId="7BB9A549" w:rsidR="007B6D13" w:rsidRPr="00816D4E" w:rsidRDefault="007B6D13" w:rsidP="007B6D13">
      <w:pPr>
        <w:numPr>
          <w:ilvl w:val="0"/>
          <w:numId w:val="4"/>
        </w:numPr>
        <w:spacing w:after="189"/>
        <w:ind w:right="0" w:hanging="360"/>
        <w:rPr>
          <w:rFonts w:ascii="Tahoma" w:hAnsi="Tahoma" w:cs="Tahoma"/>
        </w:rPr>
      </w:pPr>
      <w:r w:rsidRPr="00816D4E">
        <w:rPr>
          <w:rFonts w:ascii="Tahoma" w:hAnsi="Tahoma" w:cs="Tahoma"/>
          <w:b/>
          <w:color w:val="auto"/>
        </w:rPr>
        <w:t>Es gilt immer das Hygienekonzept des Heimvereins</w:t>
      </w:r>
      <w:r w:rsidR="000376C6" w:rsidRPr="00816D4E">
        <w:rPr>
          <w:rFonts w:ascii="Tahoma" w:hAnsi="Tahoma" w:cs="Tahoma"/>
        </w:rPr>
        <w:t>.</w:t>
      </w:r>
    </w:p>
    <w:p w14:paraId="57418886" w14:textId="77777777" w:rsidR="008C5EC8" w:rsidRPr="00816D4E" w:rsidRDefault="008C5EC8" w:rsidP="008C5EC8">
      <w:pPr>
        <w:spacing w:after="189" w:line="240" w:lineRule="auto"/>
        <w:ind w:left="707" w:right="0" w:firstLine="0"/>
        <w:rPr>
          <w:rFonts w:ascii="Tahoma" w:hAnsi="Tahoma" w:cs="Tahoma"/>
        </w:rPr>
      </w:pPr>
    </w:p>
    <w:p w14:paraId="081F63B6" w14:textId="77777777" w:rsidR="006843AA" w:rsidRPr="00816D4E" w:rsidRDefault="000376C6" w:rsidP="00816D4E">
      <w:pPr>
        <w:pStyle w:val="berschrift1"/>
        <w:shd w:val="clear" w:color="auto" w:fill="FEFE00"/>
        <w:ind w:left="-4"/>
        <w:rPr>
          <w:rFonts w:cs="Tahoma"/>
        </w:rPr>
      </w:pPr>
      <w:bookmarkStart w:id="8" w:name="_Toc46488466"/>
      <w:r w:rsidRPr="00816D4E">
        <w:rPr>
          <w:rFonts w:cs="Tahoma"/>
        </w:rPr>
        <w:t>Zonierun</w:t>
      </w:r>
      <w:r w:rsidRPr="00816D4E">
        <w:rPr>
          <w:rFonts w:cs="Tahoma"/>
          <w:shd w:val="clear" w:color="auto" w:fill="FEFE00"/>
        </w:rPr>
        <w:t>g</w:t>
      </w:r>
      <w:r w:rsidRPr="00816D4E">
        <w:rPr>
          <w:rFonts w:cs="Tahoma"/>
        </w:rPr>
        <w:t xml:space="preserve"> des Sportgeländes</w:t>
      </w:r>
      <w:bookmarkEnd w:id="8"/>
      <w:r w:rsidRPr="00816D4E">
        <w:rPr>
          <w:rFonts w:cs="Tahoma"/>
        </w:rPr>
        <w:t xml:space="preserve"> </w:t>
      </w:r>
    </w:p>
    <w:p w14:paraId="3740E73A" w14:textId="3889473C" w:rsidR="000B540E" w:rsidRPr="00816D4E" w:rsidRDefault="00623DE2" w:rsidP="000B540E">
      <w:pPr>
        <w:spacing w:after="186"/>
        <w:ind w:left="0" w:right="0" w:firstLine="0"/>
        <w:rPr>
          <w:rFonts w:ascii="Tahoma" w:hAnsi="Tahoma" w:cs="Tahoma"/>
        </w:rPr>
      </w:pPr>
      <w:r>
        <w:rPr>
          <w:rFonts w:ascii="Tahoma" w:hAnsi="Tahoma" w:cs="Tahoma"/>
        </w:rPr>
        <w:br/>
      </w:r>
      <w:r w:rsidR="000B540E" w:rsidRPr="00816D4E">
        <w:rPr>
          <w:rFonts w:ascii="Tahoma" w:hAnsi="Tahoma" w:cs="Tahoma"/>
        </w:rPr>
        <w:t>Das Sportgelände wir in drei Zonen unterteilt und darüber der Zutritt von Personengruppen geregelt.</w:t>
      </w:r>
    </w:p>
    <w:p w14:paraId="4FF3790E" w14:textId="77777777" w:rsidR="000B540E" w:rsidRPr="00816D4E" w:rsidRDefault="000B540E" w:rsidP="000B540E">
      <w:pPr>
        <w:spacing w:after="186"/>
        <w:ind w:left="0" w:right="0" w:firstLine="0"/>
        <w:rPr>
          <w:rFonts w:ascii="Tahoma" w:hAnsi="Tahoma" w:cs="Tahoma"/>
          <w:b/>
          <w:sz w:val="24"/>
        </w:rPr>
      </w:pPr>
      <w:r w:rsidRPr="00816D4E">
        <w:rPr>
          <w:rFonts w:ascii="Tahoma" w:hAnsi="Tahoma" w:cs="Tahoma"/>
          <w:b/>
          <w:sz w:val="24"/>
        </w:rPr>
        <w:t>Zone 1: Spielfeld/Innenraum</w:t>
      </w:r>
    </w:p>
    <w:p w14:paraId="4A77F7E2" w14:textId="77777777" w:rsidR="000B540E" w:rsidRPr="00816D4E" w:rsidRDefault="000B540E" w:rsidP="00E32FC5">
      <w:pPr>
        <w:pStyle w:val="Listenabsatz"/>
        <w:numPr>
          <w:ilvl w:val="0"/>
          <w:numId w:val="25"/>
        </w:numPr>
        <w:spacing w:after="186"/>
        <w:ind w:right="0" w:hanging="436"/>
        <w:rPr>
          <w:rFonts w:ascii="Tahoma" w:hAnsi="Tahoma" w:cs="Tahoma"/>
        </w:rPr>
      </w:pPr>
      <w:r w:rsidRPr="00816D4E">
        <w:rPr>
          <w:rFonts w:ascii="Tahoma" w:hAnsi="Tahoma" w:cs="Tahoma"/>
        </w:rPr>
        <w:t>In Zone 1 (Spielfeld inkl. Spielfeldumrandung und ggf. Laufbahn) befinden sich nur die für den Trainings- und Spielbetrieb notwendigen Personengruppen:</w:t>
      </w:r>
    </w:p>
    <w:p w14:paraId="776D8538" w14:textId="77777777" w:rsidR="000B540E" w:rsidRPr="00816D4E" w:rsidRDefault="000B540E" w:rsidP="003D0B1D">
      <w:pPr>
        <w:pStyle w:val="Listenabsatz"/>
        <w:numPr>
          <w:ilvl w:val="0"/>
          <w:numId w:val="26"/>
        </w:numPr>
        <w:spacing w:after="186"/>
        <w:ind w:right="0"/>
        <w:rPr>
          <w:rFonts w:ascii="Tahoma" w:hAnsi="Tahoma" w:cs="Tahoma"/>
        </w:rPr>
        <w:sectPr w:rsidR="000B540E" w:rsidRPr="00816D4E" w:rsidSect="00A0065A">
          <w:headerReference w:type="even" r:id="rId10"/>
          <w:headerReference w:type="default" r:id="rId11"/>
          <w:footerReference w:type="even" r:id="rId12"/>
          <w:footerReference w:type="default" r:id="rId13"/>
          <w:headerReference w:type="first" r:id="rId14"/>
          <w:footerReference w:type="first" r:id="rId15"/>
          <w:pgSz w:w="11906" w:h="16841"/>
          <w:pgMar w:top="1560" w:right="703" w:bottom="879" w:left="1133" w:header="438" w:footer="492" w:gutter="0"/>
          <w:cols w:space="720"/>
        </w:sectPr>
      </w:pPr>
    </w:p>
    <w:p w14:paraId="3F9CB9AB" w14:textId="77777777" w:rsidR="000B540E" w:rsidRPr="00816D4E" w:rsidRDefault="000B540E" w:rsidP="003D0B1D">
      <w:pPr>
        <w:pStyle w:val="Listenabsatz"/>
        <w:numPr>
          <w:ilvl w:val="0"/>
          <w:numId w:val="26"/>
        </w:numPr>
        <w:spacing w:after="186"/>
        <w:ind w:right="0"/>
        <w:rPr>
          <w:rFonts w:ascii="Tahoma" w:hAnsi="Tahoma" w:cs="Tahoma"/>
        </w:rPr>
      </w:pPr>
      <w:r w:rsidRPr="00816D4E">
        <w:rPr>
          <w:rFonts w:ascii="Tahoma" w:hAnsi="Tahoma" w:cs="Tahoma"/>
        </w:rPr>
        <w:t>Spieler</w:t>
      </w:r>
      <w:r w:rsidRPr="00816D4E">
        <w:rPr>
          <w:rFonts w:ascii="Tahoma" w:hAnsi="Tahoma" w:cs="Tahoma"/>
        </w:rPr>
        <w:tab/>
      </w:r>
      <w:r w:rsidRPr="00816D4E">
        <w:rPr>
          <w:rFonts w:ascii="Tahoma" w:hAnsi="Tahoma" w:cs="Tahoma"/>
        </w:rPr>
        <w:tab/>
      </w:r>
    </w:p>
    <w:p w14:paraId="7A8BA691" w14:textId="77777777" w:rsidR="000B540E" w:rsidRPr="00816D4E" w:rsidRDefault="000B540E" w:rsidP="000B540E">
      <w:pPr>
        <w:pStyle w:val="Listenabsatz"/>
        <w:numPr>
          <w:ilvl w:val="0"/>
          <w:numId w:val="26"/>
        </w:numPr>
        <w:spacing w:after="186"/>
        <w:ind w:right="0"/>
        <w:rPr>
          <w:rFonts w:ascii="Tahoma" w:hAnsi="Tahoma" w:cs="Tahoma"/>
        </w:rPr>
      </w:pPr>
      <w:r w:rsidRPr="00816D4E">
        <w:rPr>
          <w:rFonts w:ascii="Tahoma" w:hAnsi="Tahoma" w:cs="Tahoma"/>
        </w:rPr>
        <w:t>Trainer</w:t>
      </w:r>
    </w:p>
    <w:p w14:paraId="5A81F386" w14:textId="77777777" w:rsidR="000B540E" w:rsidRPr="00816D4E" w:rsidRDefault="000B540E" w:rsidP="000B540E">
      <w:pPr>
        <w:pStyle w:val="Listenabsatz"/>
        <w:numPr>
          <w:ilvl w:val="0"/>
          <w:numId w:val="26"/>
        </w:numPr>
        <w:spacing w:after="186"/>
        <w:ind w:right="0"/>
        <w:rPr>
          <w:rFonts w:ascii="Tahoma" w:hAnsi="Tahoma" w:cs="Tahoma"/>
        </w:rPr>
      </w:pPr>
      <w:r w:rsidRPr="00816D4E">
        <w:rPr>
          <w:rFonts w:ascii="Tahoma" w:hAnsi="Tahoma" w:cs="Tahoma"/>
        </w:rPr>
        <w:t>Teamoffizielle</w:t>
      </w:r>
    </w:p>
    <w:p w14:paraId="4668366B" w14:textId="77777777" w:rsidR="000B540E" w:rsidRPr="00816D4E" w:rsidRDefault="000B540E" w:rsidP="000B540E">
      <w:pPr>
        <w:pStyle w:val="Listenabsatz"/>
        <w:numPr>
          <w:ilvl w:val="0"/>
          <w:numId w:val="26"/>
        </w:numPr>
        <w:spacing w:after="186"/>
        <w:ind w:right="0"/>
        <w:rPr>
          <w:rFonts w:ascii="Tahoma" w:hAnsi="Tahoma" w:cs="Tahoma"/>
          <w:color w:val="auto"/>
        </w:rPr>
      </w:pPr>
      <w:r w:rsidRPr="00816D4E">
        <w:rPr>
          <w:rFonts w:ascii="Tahoma" w:hAnsi="Tahoma" w:cs="Tahoma"/>
        </w:rPr>
        <w:t>Schiedsrichter</w:t>
      </w:r>
      <w:r w:rsidR="00EE6C94" w:rsidRPr="00816D4E">
        <w:rPr>
          <w:rFonts w:ascii="Tahoma" w:hAnsi="Tahoma" w:cs="Tahoma"/>
          <w:color w:val="auto"/>
        </w:rPr>
        <w:t>/- Beobachter</w:t>
      </w:r>
      <w:r w:rsidR="00DD5710" w:rsidRPr="00816D4E">
        <w:rPr>
          <w:rFonts w:ascii="Tahoma" w:hAnsi="Tahoma" w:cs="Tahoma"/>
          <w:color w:val="auto"/>
        </w:rPr>
        <w:t>/-Paten</w:t>
      </w:r>
    </w:p>
    <w:p w14:paraId="26FC7F70" w14:textId="77777777" w:rsidR="00DD5710" w:rsidRPr="00816D4E" w:rsidRDefault="00DD5710" w:rsidP="000B540E">
      <w:pPr>
        <w:pStyle w:val="Listenabsatz"/>
        <w:numPr>
          <w:ilvl w:val="0"/>
          <w:numId w:val="26"/>
        </w:numPr>
        <w:spacing w:after="186"/>
        <w:ind w:right="0"/>
        <w:rPr>
          <w:rFonts w:ascii="Tahoma" w:hAnsi="Tahoma" w:cs="Tahoma"/>
          <w:color w:val="auto"/>
        </w:rPr>
      </w:pPr>
      <w:r w:rsidRPr="00816D4E">
        <w:rPr>
          <w:rFonts w:ascii="Tahoma" w:hAnsi="Tahoma" w:cs="Tahoma"/>
          <w:color w:val="auto"/>
        </w:rPr>
        <w:t>V</w:t>
      </w:r>
      <w:r w:rsidR="001C104D" w:rsidRPr="00816D4E">
        <w:rPr>
          <w:rFonts w:ascii="Tahoma" w:hAnsi="Tahoma" w:cs="Tahoma"/>
          <w:color w:val="auto"/>
        </w:rPr>
        <w:t>erbandsbeauftragte</w:t>
      </w:r>
    </w:p>
    <w:p w14:paraId="3FB1B9FD" w14:textId="77777777" w:rsidR="000B540E" w:rsidRPr="00816D4E" w:rsidRDefault="000B540E" w:rsidP="000B540E">
      <w:pPr>
        <w:pStyle w:val="Listenabsatz"/>
        <w:numPr>
          <w:ilvl w:val="0"/>
          <w:numId w:val="26"/>
        </w:numPr>
        <w:spacing w:after="186"/>
        <w:ind w:right="0" w:hanging="873"/>
        <w:rPr>
          <w:rFonts w:ascii="Tahoma" w:hAnsi="Tahoma" w:cs="Tahoma"/>
        </w:rPr>
      </w:pPr>
      <w:r w:rsidRPr="00816D4E">
        <w:rPr>
          <w:rFonts w:ascii="Tahoma" w:hAnsi="Tahoma" w:cs="Tahoma"/>
        </w:rPr>
        <w:t>Sanitäts- und Ordnungsdienst</w:t>
      </w:r>
    </w:p>
    <w:p w14:paraId="2038F1A2" w14:textId="77777777" w:rsidR="000B540E" w:rsidRPr="00816D4E" w:rsidRDefault="000B540E" w:rsidP="000B540E">
      <w:pPr>
        <w:pStyle w:val="Listenabsatz"/>
        <w:numPr>
          <w:ilvl w:val="0"/>
          <w:numId w:val="26"/>
        </w:numPr>
        <w:spacing w:after="186"/>
        <w:ind w:right="0" w:hanging="873"/>
        <w:rPr>
          <w:rFonts w:ascii="Tahoma" w:hAnsi="Tahoma" w:cs="Tahoma"/>
        </w:rPr>
      </w:pPr>
      <w:r w:rsidRPr="00816D4E">
        <w:rPr>
          <w:rFonts w:ascii="Tahoma" w:hAnsi="Tahoma" w:cs="Tahoma"/>
        </w:rPr>
        <w:t>Hygienebeauftragter</w:t>
      </w:r>
    </w:p>
    <w:p w14:paraId="439A9BB5" w14:textId="77777777" w:rsidR="000B540E" w:rsidRPr="00816D4E" w:rsidRDefault="000B540E" w:rsidP="000B540E">
      <w:pPr>
        <w:pStyle w:val="Listenabsatz"/>
        <w:numPr>
          <w:ilvl w:val="0"/>
          <w:numId w:val="26"/>
        </w:numPr>
        <w:spacing w:after="186"/>
        <w:ind w:right="0" w:hanging="873"/>
        <w:rPr>
          <w:rFonts w:ascii="Tahoma" w:hAnsi="Tahoma" w:cs="Tahoma"/>
        </w:rPr>
      </w:pPr>
      <w:r w:rsidRPr="00816D4E">
        <w:rPr>
          <w:rFonts w:ascii="Tahoma" w:hAnsi="Tahoma" w:cs="Tahoma"/>
        </w:rPr>
        <w:t>Medienvertreter (siehe nachfolgende Anmerkung)</w:t>
      </w:r>
    </w:p>
    <w:p w14:paraId="1D545003" w14:textId="77777777" w:rsidR="000B540E" w:rsidRPr="00816D4E" w:rsidRDefault="000B540E" w:rsidP="000B540E">
      <w:pPr>
        <w:pStyle w:val="Listenabsatz"/>
        <w:spacing w:after="186"/>
        <w:ind w:right="0" w:firstLine="0"/>
        <w:rPr>
          <w:rFonts w:ascii="Tahoma" w:hAnsi="Tahoma" w:cs="Tahoma"/>
        </w:rPr>
        <w:sectPr w:rsidR="000B540E" w:rsidRPr="00816D4E" w:rsidSect="000B540E">
          <w:type w:val="continuous"/>
          <w:pgSz w:w="11906" w:h="16841"/>
          <w:pgMar w:top="1560" w:right="703" w:bottom="879" w:left="1133" w:header="438" w:footer="492" w:gutter="0"/>
          <w:cols w:num="2" w:space="428"/>
        </w:sectPr>
      </w:pPr>
    </w:p>
    <w:p w14:paraId="468E5416" w14:textId="77777777" w:rsidR="000B540E" w:rsidRPr="00816D4E" w:rsidRDefault="000B540E" w:rsidP="000B540E">
      <w:pPr>
        <w:pStyle w:val="Listenabsatz"/>
        <w:spacing w:after="186"/>
        <w:ind w:right="0" w:firstLine="0"/>
        <w:rPr>
          <w:rFonts w:ascii="Tahoma" w:hAnsi="Tahoma" w:cs="Tahoma"/>
        </w:rPr>
      </w:pPr>
    </w:p>
    <w:p w14:paraId="5D3CB764" w14:textId="77777777" w:rsidR="000B540E" w:rsidRPr="00816D4E" w:rsidRDefault="000B540E" w:rsidP="00E32FC5">
      <w:pPr>
        <w:pStyle w:val="Listenabsatz"/>
        <w:numPr>
          <w:ilvl w:val="0"/>
          <w:numId w:val="25"/>
        </w:numPr>
        <w:spacing w:after="186"/>
        <w:ind w:right="0" w:hanging="436"/>
        <w:rPr>
          <w:rFonts w:ascii="Tahoma" w:hAnsi="Tahoma" w:cs="Tahoma"/>
        </w:rPr>
      </w:pPr>
      <w:r w:rsidRPr="00816D4E">
        <w:rPr>
          <w:rFonts w:ascii="Tahoma" w:hAnsi="Tahoma" w:cs="Tahoma"/>
        </w:rPr>
        <w:t>Falls möglich, sollte die Zone 1 an festgelegten Punkten betreten und verlassen werden.</w:t>
      </w:r>
    </w:p>
    <w:p w14:paraId="7D546AA4" w14:textId="77777777" w:rsidR="000B540E" w:rsidRPr="00816D4E" w:rsidRDefault="000B540E" w:rsidP="000B540E">
      <w:pPr>
        <w:pStyle w:val="Listenabsatz"/>
        <w:numPr>
          <w:ilvl w:val="0"/>
          <w:numId w:val="27"/>
        </w:numPr>
        <w:spacing w:after="186"/>
        <w:ind w:right="0"/>
        <w:rPr>
          <w:rFonts w:ascii="Tahoma" w:hAnsi="Tahoma" w:cs="Tahoma"/>
        </w:rPr>
      </w:pPr>
      <w:r w:rsidRPr="00816D4E">
        <w:rPr>
          <w:rFonts w:ascii="Tahoma" w:hAnsi="Tahoma" w:cs="Tahoma"/>
        </w:rPr>
        <w:t>Hierzu können Wegeführungsmarkierungen für den Weg vom Umkleidebereich zum Spielfeld und zurück genutzt werden.</w:t>
      </w:r>
    </w:p>
    <w:p w14:paraId="2A8C0453" w14:textId="77777777" w:rsidR="00E32FC5" w:rsidRPr="00816D4E" w:rsidRDefault="000B540E" w:rsidP="00E32FC5">
      <w:pPr>
        <w:pStyle w:val="Listenabsatz"/>
        <w:numPr>
          <w:ilvl w:val="0"/>
          <w:numId w:val="27"/>
        </w:numPr>
        <w:spacing w:after="186"/>
        <w:ind w:left="709" w:right="0" w:hanging="425"/>
        <w:rPr>
          <w:rFonts w:ascii="Tahoma" w:hAnsi="Tahoma" w:cs="Tahoma"/>
        </w:rPr>
      </w:pPr>
      <w:r w:rsidRPr="00816D4E">
        <w:rPr>
          <w:rFonts w:ascii="Tahoma" w:hAnsi="Tahoma" w:cs="Tahoma"/>
        </w:rPr>
        <w:t>Sofern Medienvertreter im Zuge der Arbeitsausführung Zutritt benötigen, erfolgt dieser nur nach vorheriger Anmeldung beim Heimverein und unter Einhaltung des Mindestabstandes.</w:t>
      </w:r>
    </w:p>
    <w:p w14:paraId="588EA99C" w14:textId="057E965A" w:rsidR="00623DE2" w:rsidRDefault="00623DE2">
      <w:pPr>
        <w:spacing w:after="160" w:line="259" w:lineRule="auto"/>
        <w:ind w:left="0" w:right="0" w:firstLine="0"/>
        <w:jc w:val="left"/>
        <w:rPr>
          <w:rFonts w:ascii="Tahoma" w:hAnsi="Tahoma" w:cs="Tahoma"/>
        </w:rPr>
      </w:pPr>
      <w:r>
        <w:rPr>
          <w:rFonts w:ascii="Tahoma" w:hAnsi="Tahoma" w:cs="Tahoma"/>
        </w:rPr>
        <w:br w:type="page"/>
      </w:r>
    </w:p>
    <w:p w14:paraId="740DAE1E" w14:textId="77777777" w:rsidR="00E32FC5" w:rsidRPr="00816D4E" w:rsidRDefault="000B540E" w:rsidP="00E32FC5">
      <w:pPr>
        <w:pStyle w:val="Listenabsatz"/>
        <w:spacing w:after="186"/>
        <w:ind w:left="0" w:right="0" w:firstLine="0"/>
        <w:rPr>
          <w:rFonts w:ascii="Tahoma" w:hAnsi="Tahoma" w:cs="Tahoma"/>
          <w:b/>
          <w:sz w:val="24"/>
        </w:rPr>
      </w:pPr>
      <w:r w:rsidRPr="00816D4E">
        <w:rPr>
          <w:rFonts w:ascii="Tahoma" w:hAnsi="Tahoma" w:cs="Tahoma"/>
          <w:b/>
          <w:sz w:val="24"/>
        </w:rPr>
        <w:lastRenderedPageBreak/>
        <w:t>Zone 2: Umkleidebereich</w:t>
      </w:r>
    </w:p>
    <w:p w14:paraId="4BDDBD0B" w14:textId="77777777" w:rsidR="00E32FC5" w:rsidRPr="00816D4E" w:rsidRDefault="000B540E" w:rsidP="00297A51">
      <w:pPr>
        <w:pStyle w:val="Listenabsatz"/>
        <w:numPr>
          <w:ilvl w:val="0"/>
          <w:numId w:val="31"/>
        </w:numPr>
        <w:spacing w:after="186"/>
        <w:ind w:left="709" w:right="0" w:hanging="425"/>
        <w:rPr>
          <w:rFonts w:ascii="Tahoma" w:hAnsi="Tahoma" w:cs="Tahoma"/>
        </w:rPr>
      </w:pPr>
      <w:r w:rsidRPr="00816D4E">
        <w:rPr>
          <w:rFonts w:ascii="Tahoma" w:hAnsi="Tahoma" w:cs="Tahoma"/>
        </w:rPr>
        <w:t>In Zone 2 (Umkleidebereiche) haben nur die relevanten Personengruppen Zutritt:</w:t>
      </w:r>
    </w:p>
    <w:p w14:paraId="14AA2A7D" w14:textId="77777777" w:rsidR="00E32FC5" w:rsidRPr="00816D4E" w:rsidRDefault="00E32FC5" w:rsidP="00E32FC5">
      <w:pPr>
        <w:pStyle w:val="Listenabsatz"/>
        <w:numPr>
          <w:ilvl w:val="0"/>
          <w:numId w:val="28"/>
        </w:numPr>
        <w:spacing w:after="186"/>
        <w:ind w:right="0"/>
        <w:rPr>
          <w:rFonts w:ascii="Tahoma" w:hAnsi="Tahoma" w:cs="Tahoma"/>
        </w:rPr>
        <w:sectPr w:rsidR="00E32FC5" w:rsidRPr="00816D4E" w:rsidSect="000B540E">
          <w:type w:val="continuous"/>
          <w:pgSz w:w="11906" w:h="16841"/>
          <w:pgMar w:top="1560" w:right="703" w:bottom="879" w:left="1133" w:header="438" w:footer="492" w:gutter="0"/>
          <w:cols w:space="720"/>
        </w:sectPr>
      </w:pPr>
    </w:p>
    <w:p w14:paraId="5F2CA891" w14:textId="77777777" w:rsidR="00E32FC5" w:rsidRPr="00816D4E" w:rsidRDefault="00E32FC5" w:rsidP="00E32FC5">
      <w:pPr>
        <w:pStyle w:val="Listenabsatz"/>
        <w:numPr>
          <w:ilvl w:val="0"/>
          <w:numId w:val="28"/>
        </w:numPr>
        <w:spacing w:after="186"/>
        <w:ind w:right="0"/>
        <w:rPr>
          <w:rFonts w:ascii="Tahoma" w:hAnsi="Tahoma" w:cs="Tahoma"/>
        </w:rPr>
      </w:pPr>
      <w:r w:rsidRPr="00816D4E">
        <w:rPr>
          <w:rFonts w:ascii="Tahoma" w:hAnsi="Tahoma" w:cs="Tahoma"/>
        </w:rPr>
        <w:t>Spieler</w:t>
      </w:r>
      <w:r w:rsidRPr="00816D4E">
        <w:rPr>
          <w:rFonts w:ascii="Tahoma" w:hAnsi="Tahoma" w:cs="Tahoma"/>
        </w:rPr>
        <w:tab/>
      </w:r>
      <w:r w:rsidRPr="00816D4E">
        <w:rPr>
          <w:rFonts w:ascii="Tahoma" w:hAnsi="Tahoma" w:cs="Tahoma"/>
        </w:rPr>
        <w:tab/>
      </w:r>
    </w:p>
    <w:p w14:paraId="4F4BB47E" w14:textId="77777777" w:rsidR="00E32FC5" w:rsidRPr="00816D4E" w:rsidRDefault="00E32FC5" w:rsidP="00E32FC5">
      <w:pPr>
        <w:pStyle w:val="Listenabsatz"/>
        <w:numPr>
          <w:ilvl w:val="0"/>
          <w:numId w:val="28"/>
        </w:numPr>
        <w:spacing w:after="186"/>
        <w:ind w:right="0"/>
        <w:rPr>
          <w:rFonts w:ascii="Tahoma" w:hAnsi="Tahoma" w:cs="Tahoma"/>
        </w:rPr>
      </w:pPr>
      <w:r w:rsidRPr="00816D4E">
        <w:rPr>
          <w:rFonts w:ascii="Tahoma" w:hAnsi="Tahoma" w:cs="Tahoma"/>
        </w:rPr>
        <w:t>Trainer</w:t>
      </w:r>
    </w:p>
    <w:p w14:paraId="26581C3E" w14:textId="77777777" w:rsidR="001C104D" w:rsidRPr="00816D4E" w:rsidRDefault="00E32FC5" w:rsidP="00E32FC5">
      <w:pPr>
        <w:pStyle w:val="Listenabsatz"/>
        <w:numPr>
          <w:ilvl w:val="0"/>
          <w:numId w:val="28"/>
        </w:numPr>
        <w:spacing w:after="186"/>
        <w:ind w:right="0"/>
        <w:rPr>
          <w:rFonts w:ascii="Tahoma" w:hAnsi="Tahoma" w:cs="Tahoma"/>
        </w:rPr>
      </w:pPr>
      <w:r w:rsidRPr="00816D4E">
        <w:rPr>
          <w:rFonts w:ascii="Tahoma" w:hAnsi="Tahoma" w:cs="Tahoma"/>
        </w:rPr>
        <w:t>Teamoffizielle</w:t>
      </w:r>
      <w:r w:rsidR="001C104D" w:rsidRPr="00816D4E">
        <w:rPr>
          <w:rFonts w:ascii="Tahoma" w:hAnsi="Tahoma" w:cs="Tahoma"/>
        </w:rPr>
        <w:tab/>
      </w:r>
    </w:p>
    <w:p w14:paraId="1D404187" w14:textId="77777777" w:rsidR="00E32FC5" w:rsidRPr="00816D4E" w:rsidRDefault="001C104D" w:rsidP="00DF3D34">
      <w:pPr>
        <w:pStyle w:val="Listenabsatz"/>
        <w:spacing w:after="186"/>
        <w:ind w:left="1353" w:right="0" w:firstLine="0"/>
        <w:rPr>
          <w:rFonts w:ascii="Tahoma" w:hAnsi="Tahoma" w:cs="Tahoma"/>
        </w:rPr>
      </w:pPr>
      <w:r w:rsidRPr="00816D4E">
        <w:rPr>
          <w:rFonts w:ascii="Tahoma" w:hAnsi="Tahoma" w:cs="Tahoma"/>
        </w:rPr>
        <w:tab/>
      </w:r>
      <w:r w:rsidRPr="00816D4E">
        <w:rPr>
          <w:rFonts w:ascii="Tahoma" w:hAnsi="Tahoma" w:cs="Tahoma"/>
        </w:rPr>
        <w:tab/>
      </w:r>
      <w:r w:rsidRPr="00816D4E">
        <w:rPr>
          <w:rFonts w:ascii="Tahoma" w:hAnsi="Tahoma" w:cs="Tahoma"/>
        </w:rPr>
        <w:tab/>
      </w:r>
      <w:r w:rsidRPr="00816D4E">
        <w:rPr>
          <w:rFonts w:ascii="Tahoma" w:hAnsi="Tahoma" w:cs="Tahoma"/>
        </w:rPr>
        <w:tab/>
      </w:r>
      <w:r w:rsidRPr="00816D4E">
        <w:rPr>
          <w:rFonts w:ascii="Tahoma" w:hAnsi="Tahoma" w:cs="Tahoma"/>
        </w:rPr>
        <w:tab/>
      </w:r>
    </w:p>
    <w:p w14:paraId="451EAB10" w14:textId="77777777" w:rsidR="00E32FC5" w:rsidRPr="00816D4E" w:rsidRDefault="00DF3D34" w:rsidP="00E32FC5">
      <w:pPr>
        <w:pStyle w:val="Listenabsatz"/>
        <w:numPr>
          <w:ilvl w:val="0"/>
          <w:numId w:val="28"/>
        </w:numPr>
        <w:spacing w:after="186"/>
        <w:ind w:right="0"/>
        <w:rPr>
          <w:rFonts w:ascii="Tahoma" w:hAnsi="Tahoma" w:cs="Tahoma"/>
          <w:color w:val="auto"/>
        </w:rPr>
      </w:pPr>
      <w:r w:rsidRPr="00816D4E">
        <w:rPr>
          <w:rFonts w:ascii="Tahoma" w:hAnsi="Tahoma" w:cs="Tahoma"/>
          <w:color w:val="auto"/>
        </w:rPr>
        <w:t>Verbandsbeauftragte</w:t>
      </w:r>
    </w:p>
    <w:p w14:paraId="4495688B" w14:textId="77777777" w:rsidR="00E32FC5" w:rsidRPr="00816D4E" w:rsidRDefault="00E32FC5" w:rsidP="00E32FC5">
      <w:pPr>
        <w:pStyle w:val="Listenabsatz"/>
        <w:numPr>
          <w:ilvl w:val="0"/>
          <w:numId w:val="28"/>
        </w:numPr>
        <w:spacing w:after="186"/>
        <w:ind w:right="0"/>
        <w:rPr>
          <w:rFonts w:ascii="Tahoma" w:hAnsi="Tahoma" w:cs="Tahoma"/>
          <w:color w:val="auto"/>
        </w:rPr>
      </w:pPr>
      <w:r w:rsidRPr="00816D4E">
        <w:rPr>
          <w:rFonts w:ascii="Tahoma" w:hAnsi="Tahoma" w:cs="Tahoma"/>
          <w:color w:val="auto"/>
        </w:rPr>
        <w:t>Hygienebeauftragter</w:t>
      </w:r>
    </w:p>
    <w:p w14:paraId="32D86D45" w14:textId="77777777" w:rsidR="00E32FC5" w:rsidRPr="00816D4E" w:rsidRDefault="00DF3D34" w:rsidP="00DF3D34">
      <w:pPr>
        <w:pStyle w:val="Listenabsatz"/>
        <w:numPr>
          <w:ilvl w:val="0"/>
          <w:numId w:val="28"/>
        </w:numPr>
        <w:spacing w:after="186"/>
        <w:ind w:right="0"/>
        <w:rPr>
          <w:rFonts w:ascii="Tahoma" w:hAnsi="Tahoma" w:cs="Tahoma"/>
          <w:color w:val="auto"/>
        </w:rPr>
      </w:pPr>
      <w:r w:rsidRPr="00816D4E">
        <w:rPr>
          <w:rFonts w:ascii="Tahoma" w:hAnsi="Tahoma" w:cs="Tahoma"/>
          <w:color w:val="auto"/>
        </w:rPr>
        <w:t>Schiedsrichter/-Beobachter/-Paten</w:t>
      </w:r>
    </w:p>
    <w:p w14:paraId="33E4C290" w14:textId="77777777" w:rsidR="001C104D" w:rsidRPr="00816D4E" w:rsidRDefault="001C104D" w:rsidP="00E32FC5">
      <w:pPr>
        <w:pStyle w:val="Listenabsatz"/>
        <w:spacing w:after="186"/>
        <w:ind w:right="0" w:firstLine="0"/>
        <w:rPr>
          <w:rFonts w:ascii="Tahoma" w:hAnsi="Tahoma" w:cs="Tahoma"/>
        </w:rPr>
      </w:pPr>
    </w:p>
    <w:p w14:paraId="6A08E7A0" w14:textId="77777777" w:rsidR="001C104D" w:rsidRPr="00816D4E" w:rsidRDefault="001C104D" w:rsidP="00E32FC5">
      <w:pPr>
        <w:pStyle w:val="Listenabsatz"/>
        <w:spacing w:after="186"/>
        <w:ind w:right="0" w:firstLine="0"/>
        <w:rPr>
          <w:rFonts w:ascii="Tahoma" w:hAnsi="Tahoma" w:cs="Tahoma"/>
        </w:rPr>
        <w:sectPr w:rsidR="001C104D" w:rsidRPr="00816D4E" w:rsidSect="00E32FC5">
          <w:type w:val="continuous"/>
          <w:pgSz w:w="11906" w:h="16841"/>
          <w:pgMar w:top="1560" w:right="703" w:bottom="879" w:left="1133" w:header="438" w:footer="492" w:gutter="0"/>
          <w:cols w:num="2" w:space="720"/>
        </w:sectPr>
      </w:pPr>
    </w:p>
    <w:p w14:paraId="72C70B17" w14:textId="77777777" w:rsidR="00E32FC5" w:rsidRPr="00816D4E" w:rsidRDefault="000B540E" w:rsidP="00297A51">
      <w:pPr>
        <w:pStyle w:val="Listenabsatz"/>
        <w:numPr>
          <w:ilvl w:val="0"/>
          <w:numId w:val="31"/>
        </w:numPr>
        <w:spacing w:after="186"/>
        <w:ind w:left="709" w:right="0" w:hanging="425"/>
        <w:rPr>
          <w:rFonts w:ascii="Tahoma" w:hAnsi="Tahoma" w:cs="Tahoma"/>
        </w:rPr>
      </w:pPr>
      <w:r w:rsidRPr="00816D4E">
        <w:rPr>
          <w:rFonts w:ascii="Tahoma" w:hAnsi="Tahoma" w:cs="Tahoma"/>
        </w:rPr>
        <w:t>Die Nutzung erfolgt unter Einhaltung der Abstandsregelung</w:t>
      </w:r>
      <w:r w:rsidR="00E32FC5" w:rsidRPr="00816D4E">
        <w:rPr>
          <w:rFonts w:ascii="Tahoma" w:hAnsi="Tahoma" w:cs="Tahoma"/>
        </w:rPr>
        <w:t>.</w:t>
      </w:r>
    </w:p>
    <w:p w14:paraId="590163B2" w14:textId="77777777" w:rsidR="00E32FC5" w:rsidRPr="00816D4E" w:rsidRDefault="000B540E" w:rsidP="00297A51">
      <w:pPr>
        <w:pStyle w:val="Listenabsatz"/>
        <w:numPr>
          <w:ilvl w:val="0"/>
          <w:numId w:val="31"/>
        </w:numPr>
        <w:spacing w:after="186"/>
        <w:ind w:left="709" w:right="0" w:hanging="425"/>
        <w:rPr>
          <w:rFonts w:ascii="Tahoma" w:hAnsi="Tahoma" w:cs="Tahoma"/>
        </w:rPr>
      </w:pPr>
      <w:r w:rsidRPr="00816D4E">
        <w:rPr>
          <w:rFonts w:ascii="Tahoma" w:hAnsi="Tahoma" w:cs="Tahoma"/>
        </w:rPr>
        <w:t>In sämtlichen Innenbereichen wird dringend empfohlen einen Mund-Nase-Schutz zu tragen.</w:t>
      </w:r>
    </w:p>
    <w:p w14:paraId="255A84B3" w14:textId="77777777" w:rsidR="00E32FC5" w:rsidRPr="00816D4E" w:rsidRDefault="00E32FC5" w:rsidP="00E32FC5">
      <w:pPr>
        <w:pStyle w:val="Listenabsatz"/>
        <w:spacing w:after="186"/>
        <w:ind w:right="0" w:firstLine="0"/>
        <w:rPr>
          <w:rFonts w:ascii="Tahoma" w:hAnsi="Tahoma" w:cs="Tahoma"/>
        </w:rPr>
      </w:pPr>
    </w:p>
    <w:p w14:paraId="1CA1831F" w14:textId="77777777" w:rsidR="00E32FC5" w:rsidRPr="00816D4E" w:rsidRDefault="000B540E" w:rsidP="00E32FC5">
      <w:pPr>
        <w:pStyle w:val="Listenabsatz"/>
        <w:spacing w:after="186"/>
        <w:ind w:left="0" w:right="0" w:firstLine="0"/>
        <w:rPr>
          <w:rFonts w:ascii="Tahoma" w:hAnsi="Tahoma" w:cs="Tahoma"/>
          <w:b/>
          <w:sz w:val="24"/>
        </w:rPr>
      </w:pPr>
      <w:r w:rsidRPr="00816D4E">
        <w:rPr>
          <w:rFonts w:ascii="Tahoma" w:hAnsi="Tahoma" w:cs="Tahoma"/>
          <w:b/>
          <w:sz w:val="24"/>
        </w:rPr>
        <w:t>Zone 3: Zuschauerbereich</w:t>
      </w:r>
    </w:p>
    <w:p w14:paraId="7B3009A9" w14:textId="77777777" w:rsidR="00E32FC5" w:rsidRPr="00816D4E" w:rsidRDefault="00E32FC5" w:rsidP="00E32FC5">
      <w:pPr>
        <w:pStyle w:val="Listenabsatz"/>
        <w:spacing w:after="186"/>
        <w:ind w:left="0" w:right="0" w:firstLine="0"/>
        <w:rPr>
          <w:rFonts w:ascii="Tahoma" w:hAnsi="Tahoma" w:cs="Tahoma"/>
        </w:rPr>
      </w:pPr>
    </w:p>
    <w:p w14:paraId="7CEF8A95" w14:textId="77777777" w:rsidR="005E6D6D" w:rsidRPr="00816D4E" w:rsidRDefault="00947DF0" w:rsidP="008C5EC8">
      <w:pPr>
        <w:pStyle w:val="Listenabsatz"/>
        <w:numPr>
          <w:ilvl w:val="0"/>
          <w:numId w:val="29"/>
        </w:numPr>
        <w:spacing w:after="186"/>
        <w:ind w:right="0"/>
        <w:rPr>
          <w:rFonts w:ascii="Tahoma" w:hAnsi="Tahoma" w:cs="Tahoma"/>
        </w:rPr>
      </w:pPr>
      <w:r w:rsidRPr="00816D4E">
        <w:rPr>
          <w:rFonts w:ascii="Tahoma" w:hAnsi="Tahoma" w:cs="Tahoma"/>
        </w:rPr>
        <w:t>Die Zone 3 „Publikumsbereich (im Außenbereich)“ bezeichnet sämtliche Bereiche der Sportstätte, welche frei zugänglich und unter freiem Himmel (auch überdachte Außenbereiche) s</w:t>
      </w:r>
      <w:r w:rsidR="008C5EC8" w:rsidRPr="00816D4E">
        <w:rPr>
          <w:rFonts w:ascii="Tahoma" w:hAnsi="Tahoma" w:cs="Tahoma"/>
        </w:rPr>
        <w:t>ind</w:t>
      </w:r>
    </w:p>
    <w:p w14:paraId="0CA46F71" w14:textId="77777777" w:rsidR="00947DF0" w:rsidRPr="00816D4E" w:rsidRDefault="000B540E" w:rsidP="00E32FC5">
      <w:pPr>
        <w:pStyle w:val="Listenabsatz"/>
        <w:numPr>
          <w:ilvl w:val="0"/>
          <w:numId w:val="29"/>
        </w:numPr>
        <w:spacing w:after="186"/>
        <w:ind w:right="0"/>
        <w:rPr>
          <w:rFonts w:ascii="Tahoma" w:hAnsi="Tahoma" w:cs="Tahoma"/>
        </w:rPr>
      </w:pPr>
      <w:r w:rsidRPr="00816D4E">
        <w:rPr>
          <w:rFonts w:ascii="Tahoma" w:hAnsi="Tahoma" w:cs="Tahoma"/>
        </w:rPr>
        <w:t>Es ist dafür Sorge zu tragen, dass alle Personen in Zone 3 die Sportstätte über einen/mehrere offizielle Eingänge betreten, sodass im Rahmen des Spielbetriebs die anwesende Gesamtpersonenanzahl stets bekannt ist. Weitere Informationen dazu finden Sie im Kapitel „Zuschauer“.</w:t>
      </w:r>
    </w:p>
    <w:p w14:paraId="1B53F887" w14:textId="77777777" w:rsidR="00947DF0" w:rsidRPr="00816D4E" w:rsidRDefault="000B540E" w:rsidP="00E32FC5">
      <w:pPr>
        <w:pStyle w:val="Listenabsatz"/>
        <w:numPr>
          <w:ilvl w:val="0"/>
          <w:numId w:val="29"/>
        </w:numPr>
        <w:spacing w:after="186"/>
        <w:ind w:right="0"/>
        <w:rPr>
          <w:rFonts w:ascii="Tahoma" w:hAnsi="Tahoma" w:cs="Tahoma"/>
        </w:rPr>
      </w:pPr>
      <w:r w:rsidRPr="00816D4E">
        <w:rPr>
          <w:rFonts w:ascii="Tahoma" w:hAnsi="Tahoma" w:cs="Tahoma"/>
        </w:rPr>
        <w:t>Sofern die Sportstätte es zulässt, empfiehlt sich die Trennung von Zu- und Ausgangsbereichen.</w:t>
      </w:r>
    </w:p>
    <w:p w14:paraId="7F72088A" w14:textId="77777777" w:rsidR="00947DF0" w:rsidRPr="00816D4E" w:rsidRDefault="000B540E" w:rsidP="00E32FC5">
      <w:pPr>
        <w:pStyle w:val="Listenabsatz"/>
        <w:numPr>
          <w:ilvl w:val="0"/>
          <w:numId w:val="29"/>
        </w:numPr>
        <w:spacing w:after="186"/>
        <w:ind w:right="0"/>
        <w:rPr>
          <w:rFonts w:ascii="Tahoma" w:hAnsi="Tahoma" w:cs="Tahoma"/>
        </w:rPr>
      </w:pPr>
      <w:r w:rsidRPr="00816D4E">
        <w:rPr>
          <w:rFonts w:ascii="Tahoma" w:hAnsi="Tahoma" w:cs="Tahoma"/>
        </w:rPr>
        <w:t>Das Auf-/Anbringen von Markierungen unterstützt bei der Einhaltung des Abstandsgebots:</w:t>
      </w:r>
    </w:p>
    <w:p w14:paraId="54BE8A7F" w14:textId="77777777" w:rsidR="00E042DB" w:rsidRPr="00816D4E" w:rsidRDefault="000B540E" w:rsidP="00B1549C">
      <w:pPr>
        <w:pStyle w:val="Listenabsatz"/>
        <w:numPr>
          <w:ilvl w:val="0"/>
          <w:numId w:val="30"/>
        </w:numPr>
        <w:spacing w:after="186"/>
        <w:ind w:right="0"/>
        <w:rPr>
          <w:rFonts w:ascii="Tahoma" w:hAnsi="Tahoma" w:cs="Tahoma"/>
        </w:rPr>
      </w:pPr>
      <w:r w:rsidRPr="00816D4E">
        <w:rPr>
          <w:rFonts w:ascii="Tahoma" w:hAnsi="Tahoma" w:cs="Tahoma"/>
        </w:rPr>
        <w:t>Zugangsbereich mit Ein- und Ausgangsspuren sowie Abstandsmarkierungen</w:t>
      </w:r>
    </w:p>
    <w:p w14:paraId="2CD4076D" w14:textId="77777777" w:rsidR="00E042DB" w:rsidRPr="00816D4E" w:rsidRDefault="000B540E" w:rsidP="00B1549C">
      <w:pPr>
        <w:pStyle w:val="Listenabsatz"/>
        <w:numPr>
          <w:ilvl w:val="0"/>
          <w:numId w:val="30"/>
        </w:numPr>
        <w:spacing w:after="186"/>
        <w:ind w:right="0"/>
        <w:rPr>
          <w:rFonts w:ascii="Tahoma" w:hAnsi="Tahoma" w:cs="Tahoma"/>
        </w:rPr>
      </w:pPr>
      <w:r w:rsidRPr="00816D4E">
        <w:rPr>
          <w:rFonts w:ascii="Tahoma" w:hAnsi="Tahoma" w:cs="Tahoma"/>
        </w:rPr>
        <w:t>Spuren zur Wegeführung auf der Sportanlage</w:t>
      </w:r>
    </w:p>
    <w:p w14:paraId="5D2D998B" w14:textId="77777777" w:rsidR="00E042DB" w:rsidRPr="00816D4E" w:rsidRDefault="000B540E" w:rsidP="00B1549C">
      <w:pPr>
        <w:pStyle w:val="Listenabsatz"/>
        <w:numPr>
          <w:ilvl w:val="0"/>
          <w:numId w:val="30"/>
        </w:numPr>
        <w:spacing w:after="186"/>
        <w:ind w:right="0"/>
        <w:rPr>
          <w:rFonts w:ascii="Tahoma" w:hAnsi="Tahoma" w:cs="Tahoma"/>
        </w:rPr>
      </w:pPr>
      <w:r w:rsidRPr="00816D4E">
        <w:rPr>
          <w:rFonts w:ascii="Tahoma" w:hAnsi="Tahoma" w:cs="Tahoma"/>
        </w:rPr>
        <w:t>Abstandsmarkierungen auf den Plätzen der Zuschauer</w:t>
      </w:r>
    </w:p>
    <w:p w14:paraId="39684522" w14:textId="77777777" w:rsidR="00947DF0" w:rsidRPr="00816D4E" w:rsidRDefault="000B540E" w:rsidP="00B1549C">
      <w:pPr>
        <w:pStyle w:val="Listenabsatz"/>
        <w:numPr>
          <w:ilvl w:val="0"/>
          <w:numId w:val="30"/>
        </w:numPr>
        <w:spacing w:after="186"/>
        <w:ind w:right="0"/>
        <w:rPr>
          <w:rFonts w:ascii="Tahoma" w:hAnsi="Tahoma" w:cs="Tahoma"/>
        </w:rPr>
      </w:pPr>
      <w:r w:rsidRPr="00816D4E">
        <w:rPr>
          <w:rFonts w:ascii="Tahoma" w:hAnsi="Tahoma" w:cs="Tahoma"/>
        </w:rPr>
        <w:t>Abstandsmarkierungen bei Gastronomiebetrieb</w:t>
      </w:r>
    </w:p>
    <w:p w14:paraId="703108CF" w14:textId="77777777" w:rsidR="00947DF0" w:rsidRPr="00816D4E" w:rsidRDefault="00947DF0" w:rsidP="00947DF0">
      <w:pPr>
        <w:pStyle w:val="Listenabsatz"/>
        <w:spacing w:after="186"/>
        <w:ind w:left="1440" w:right="0" w:firstLine="0"/>
        <w:rPr>
          <w:rFonts w:ascii="Tahoma" w:hAnsi="Tahoma" w:cs="Tahoma"/>
        </w:rPr>
      </w:pPr>
    </w:p>
    <w:p w14:paraId="242BD6C6" w14:textId="77777777" w:rsidR="00947DF0" w:rsidRPr="00816D4E" w:rsidRDefault="000B540E" w:rsidP="00947DF0">
      <w:pPr>
        <w:pStyle w:val="Listenabsatz"/>
        <w:numPr>
          <w:ilvl w:val="0"/>
          <w:numId w:val="30"/>
        </w:numPr>
        <w:spacing w:after="186"/>
        <w:ind w:left="709" w:right="0" w:hanging="283"/>
        <w:rPr>
          <w:rFonts w:ascii="Tahoma" w:hAnsi="Tahoma" w:cs="Tahoma"/>
        </w:rPr>
      </w:pPr>
      <w:r w:rsidRPr="00816D4E">
        <w:rPr>
          <w:rFonts w:ascii="Tahoma" w:hAnsi="Tahoma" w:cs="Tahoma"/>
        </w:rPr>
        <w:t>Unterstützende Schilder/Plakate helfen bei der dauerhaften Einhaltung der Hygieneregeln.</w:t>
      </w:r>
    </w:p>
    <w:p w14:paraId="40DB4139" w14:textId="77777777" w:rsidR="006843AA" w:rsidRPr="00816D4E" w:rsidRDefault="000B540E" w:rsidP="00947DF0">
      <w:pPr>
        <w:pStyle w:val="Listenabsatz"/>
        <w:numPr>
          <w:ilvl w:val="0"/>
          <w:numId w:val="30"/>
        </w:numPr>
        <w:spacing w:after="186"/>
        <w:ind w:left="709" w:right="0" w:hanging="283"/>
        <w:rPr>
          <w:rFonts w:ascii="Tahoma" w:hAnsi="Tahoma" w:cs="Tahoma"/>
        </w:rPr>
      </w:pPr>
      <w:r w:rsidRPr="00816D4E">
        <w:rPr>
          <w:rFonts w:ascii="Tahoma" w:hAnsi="Tahoma" w:cs="Tahoma"/>
        </w:rPr>
        <w:t>Sämtliche Bereiche der Sportstätte, die nicht unter die genannten Zonen fallen (z.B. Gesellschafts- und Gemeinschaftsräume, Gastronomiebereiche), sind separat zu betrachten und auf Grundlage der lokal gültigen behördlichen Verordnungen zu betreiben</w:t>
      </w:r>
      <w:r w:rsidR="00947DF0" w:rsidRPr="00816D4E">
        <w:rPr>
          <w:rFonts w:ascii="Tahoma" w:hAnsi="Tahoma" w:cs="Tahoma"/>
        </w:rPr>
        <w:t>.</w:t>
      </w:r>
    </w:p>
    <w:p w14:paraId="3661F2A3" w14:textId="77777777" w:rsidR="00D43CC4" w:rsidRPr="00816D4E" w:rsidRDefault="00D43CC4" w:rsidP="00947DF0">
      <w:pPr>
        <w:pStyle w:val="Listenabsatz"/>
        <w:numPr>
          <w:ilvl w:val="0"/>
          <w:numId w:val="30"/>
        </w:numPr>
        <w:spacing w:after="186"/>
        <w:ind w:left="709" w:right="0" w:hanging="283"/>
        <w:rPr>
          <w:rFonts w:ascii="Tahoma" w:hAnsi="Tahoma" w:cs="Tahoma"/>
        </w:rPr>
      </w:pPr>
      <w:r w:rsidRPr="00816D4E">
        <w:rPr>
          <w:rFonts w:ascii="Tahoma" w:hAnsi="Tahoma" w:cs="Tahoma"/>
        </w:rPr>
        <w:t>Das Erfordernis einer Zonierung ist abhängig von der Beschaffenheit der Sportstätte. Auch bei einfachen Sportplätzen ohne Umzäunung gibt es Regelungen für das Spielfeld mit den Spielern, für die weiteren Personen im Umfeld der Mannschaft und für die Zuschauer. Allerdings ist bei solchen Anlagen eine Zonierung nicht realisierbar. Es reicht hier aus, wenn der Verein z.B. mit Flatterband und Hinweisschild die Zuschauer anhält, an einer bestimmten Stelle die Sportanlage zu betreten. Wichtig ist, dass der Verein erkennbar eine solche Zuschauersteuerung plant und auch durchführt. Wenn sich jemand nicht daranhält, muss der Verein von seinem Hausrecht Gebrauch machen und solche Personen vom Sportgelände verweisen.</w:t>
      </w:r>
    </w:p>
    <w:p w14:paraId="66A62344" w14:textId="77777777" w:rsidR="004E7E61" w:rsidRPr="00816D4E" w:rsidRDefault="004E7E61" w:rsidP="004E7E61">
      <w:pPr>
        <w:pStyle w:val="Listenabsatz"/>
        <w:spacing w:after="186"/>
        <w:ind w:left="709" w:right="0" w:firstLine="0"/>
        <w:rPr>
          <w:rFonts w:ascii="Tahoma" w:hAnsi="Tahoma" w:cs="Tahoma"/>
        </w:rPr>
      </w:pPr>
    </w:p>
    <w:p w14:paraId="0EA3CF8F" w14:textId="77777777" w:rsidR="006843AA" w:rsidRPr="00816D4E" w:rsidRDefault="000376C6" w:rsidP="00816D4E">
      <w:pPr>
        <w:pStyle w:val="berschrift1"/>
        <w:shd w:val="clear" w:color="auto" w:fill="FEFE00"/>
        <w:ind w:left="-4"/>
        <w:rPr>
          <w:rFonts w:cs="Tahoma"/>
        </w:rPr>
      </w:pPr>
      <w:bookmarkStart w:id="9" w:name="_Toc46488467"/>
      <w:r w:rsidRPr="00816D4E">
        <w:rPr>
          <w:rFonts w:cs="Tahoma"/>
        </w:rPr>
        <w:t>Kommunikation</w:t>
      </w:r>
      <w:bookmarkEnd w:id="9"/>
      <w:r w:rsidRPr="00816D4E">
        <w:rPr>
          <w:rFonts w:cs="Tahoma"/>
        </w:rPr>
        <w:t xml:space="preserve"> </w:t>
      </w:r>
    </w:p>
    <w:p w14:paraId="263F746E" w14:textId="77777777" w:rsidR="00623DE2" w:rsidRDefault="00623DE2" w:rsidP="00623DE2">
      <w:pPr>
        <w:ind w:left="707" w:right="0" w:firstLine="0"/>
        <w:rPr>
          <w:rFonts w:ascii="Tahoma" w:hAnsi="Tahoma" w:cs="Tahoma"/>
        </w:rPr>
      </w:pPr>
    </w:p>
    <w:p w14:paraId="3D5E4AFC"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Alle Trainer und verantwortlichen Vereinsmitarbeiter werden in die Vorgaben zum Trainingsbetrieb und die Maßnahmen des Vereins eingewiesen. </w:t>
      </w:r>
    </w:p>
    <w:p w14:paraId="656F7B90"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Vor Aufnahme des Trainings- und Spielbetriebs müssen alle teilnehmenden Personen aktiv über die Hygieneregeln informiert werden. Dies gilt im Spielbetrieb für sämtliche Personen des Heimvereins, des Gastvereins, der Schiedsrichter und sonstiger Funktionsträger. Das Einverständnis kann über den Beauftragten des Heim-/Gastvereins gesamthaft eingeholt werden. </w:t>
      </w:r>
    </w:p>
    <w:p w14:paraId="00E4313D"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Alle weiteren Personen, welche sich auf der Sportstätte aufhalten, müssen über die Hygieneregeln informiert werden. Hierzu erfolgt der Aushang des Hygienekonzepts mindestens am Eingangsbereich des Sportgeländes.  </w:t>
      </w:r>
    </w:p>
    <w:p w14:paraId="4D41902E"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Personen, die nicht zur Einhaltung dieser Regeln bereit sind, sind im Rahmen des Hausrechts der Zutritt zu verwehren bzw. der Sportstätte zu verweisen. </w:t>
      </w:r>
    </w:p>
    <w:p w14:paraId="67451631" w14:textId="77777777" w:rsidR="006843AA" w:rsidRPr="00816D4E" w:rsidRDefault="000376C6">
      <w:pPr>
        <w:numPr>
          <w:ilvl w:val="0"/>
          <w:numId w:val="6"/>
        </w:numPr>
        <w:ind w:right="0" w:hanging="360"/>
        <w:rPr>
          <w:rFonts w:ascii="Tahoma" w:hAnsi="Tahoma" w:cs="Tahoma"/>
        </w:rPr>
      </w:pPr>
      <w:r w:rsidRPr="00816D4E">
        <w:rPr>
          <w:rFonts w:ascii="Tahoma" w:hAnsi="Tahoma" w:cs="Tahoma"/>
        </w:rPr>
        <w:lastRenderedPageBreak/>
        <w:t>Die Sportstätte muss ausreichend Wasch- und Desinfektionsmöglichkeiten, vor allem vor dem Betr</w:t>
      </w:r>
      <w:r w:rsidR="00253347" w:rsidRPr="00816D4E">
        <w:rPr>
          <w:rFonts w:ascii="Tahoma" w:hAnsi="Tahoma" w:cs="Tahoma"/>
        </w:rPr>
        <w:t xml:space="preserve">eten des Sportgeländes, bieten </w:t>
      </w:r>
      <w:r w:rsidR="00253347" w:rsidRPr="00816D4E">
        <w:rPr>
          <w:rFonts w:ascii="Tahoma" w:hAnsi="Tahoma" w:cs="Tahoma"/>
          <w:color w:val="auto"/>
        </w:rPr>
        <w:t>(Desinfektionsspender an den Eingängen).</w:t>
      </w:r>
    </w:p>
    <w:p w14:paraId="6071472A" w14:textId="77777777" w:rsidR="00253347" w:rsidRPr="00816D4E" w:rsidRDefault="00253347">
      <w:pPr>
        <w:numPr>
          <w:ilvl w:val="0"/>
          <w:numId w:val="6"/>
        </w:numPr>
        <w:ind w:right="0" w:hanging="360"/>
        <w:rPr>
          <w:rFonts w:ascii="Tahoma" w:hAnsi="Tahoma" w:cs="Tahoma"/>
        </w:rPr>
      </w:pPr>
      <w:r w:rsidRPr="00816D4E">
        <w:rPr>
          <w:rFonts w:ascii="Tahoma" w:hAnsi="Tahoma" w:cs="Tahoma"/>
          <w:color w:val="auto"/>
        </w:rPr>
        <w:t>Das Hygiene-Ko</w:t>
      </w:r>
      <w:r w:rsidR="000E6AF7" w:rsidRPr="00816D4E">
        <w:rPr>
          <w:rFonts w:ascii="Tahoma" w:hAnsi="Tahoma" w:cs="Tahoma"/>
          <w:color w:val="auto"/>
        </w:rPr>
        <w:t>nzept wird auf geeignetem Weg (z</w:t>
      </w:r>
      <w:r w:rsidRPr="00816D4E">
        <w:rPr>
          <w:rFonts w:ascii="Tahoma" w:hAnsi="Tahoma" w:cs="Tahoma"/>
          <w:color w:val="auto"/>
        </w:rPr>
        <w:t xml:space="preserve">um Beispiel E-Mail, </w:t>
      </w:r>
      <w:proofErr w:type="spellStart"/>
      <w:r w:rsidRPr="00816D4E">
        <w:rPr>
          <w:rFonts w:ascii="Tahoma" w:hAnsi="Tahoma" w:cs="Tahoma"/>
          <w:color w:val="auto"/>
        </w:rPr>
        <w:t>Whatsapp</w:t>
      </w:r>
      <w:proofErr w:type="spellEnd"/>
      <w:r w:rsidRPr="00816D4E">
        <w:rPr>
          <w:rFonts w:ascii="Tahoma" w:hAnsi="Tahoma" w:cs="Tahoma"/>
          <w:color w:val="auto"/>
        </w:rPr>
        <w:t>, Homepage etc.) an die Vereinsmitglieder, Trainer und Eltern veröffentlicht</w:t>
      </w:r>
    </w:p>
    <w:p w14:paraId="74C40FA4" w14:textId="77777777" w:rsidR="006843AA" w:rsidRPr="00816D4E" w:rsidRDefault="000376C6">
      <w:pPr>
        <w:numPr>
          <w:ilvl w:val="0"/>
          <w:numId w:val="6"/>
        </w:numPr>
        <w:ind w:right="0" w:hanging="360"/>
        <w:rPr>
          <w:rFonts w:ascii="Tahoma" w:hAnsi="Tahoma" w:cs="Tahoma"/>
        </w:rPr>
      </w:pPr>
      <w:r w:rsidRPr="00816D4E">
        <w:rPr>
          <w:rFonts w:ascii="Tahoma" w:hAnsi="Tahoma" w:cs="Tahoma"/>
        </w:rPr>
        <w:t xml:space="preserve">Bei Fragen kann sich jederzeit an den Hygienebeauftragten des Vereins gewandt werden.  </w:t>
      </w:r>
    </w:p>
    <w:p w14:paraId="064DFA5A" w14:textId="77777777" w:rsidR="004E7E61" w:rsidRPr="00816D4E" w:rsidRDefault="004E7E61" w:rsidP="00623DE2">
      <w:pPr>
        <w:ind w:left="0" w:right="0" w:firstLine="0"/>
        <w:rPr>
          <w:rFonts w:ascii="Tahoma" w:hAnsi="Tahoma" w:cs="Tahoma"/>
        </w:rPr>
      </w:pPr>
    </w:p>
    <w:p w14:paraId="7889EFF6" w14:textId="77777777" w:rsidR="006843AA" w:rsidRPr="00816D4E" w:rsidRDefault="006843AA">
      <w:pPr>
        <w:spacing w:after="0" w:line="259" w:lineRule="auto"/>
        <w:ind w:left="1" w:right="0" w:firstLine="0"/>
        <w:jc w:val="left"/>
        <w:rPr>
          <w:rFonts w:ascii="Tahoma" w:hAnsi="Tahoma" w:cs="Tahoma"/>
        </w:rPr>
      </w:pPr>
    </w:p>
    <w:p w14:paraId="5EC7A315" w14:textId="77777777" w:rsidR="006843AA" w:rsidRPr="00816D4E" w:rsidRDefault="000376C6" w:rsidP="00816D4E">
      <w:pPr>
        <w:pStyle w:val="berschrift1"/>
        <w:shd w:val="clear" w:color="auto" w:fill="FEFE00"/>
        <w:ind w:left="-4"/>
        <w:rPr>
          <w:rFonts w:cs="Tahoma"/>
          <w:color w:val="auto"/>
        </w:rPr>
      </w:pPr>
      <w:bookmarkStart w:id="10" w:name="_Toc46488468"/>
      <w:r w:rsidRPr="00816D4E">
        <w:rPr>
          <w:rFonts w:cs="Tahoma"/>
          <w:color w:val="auto"/>
        </w:rPr>
        <w:t>Maßnahmen für den Trainingsbetrieb</w:t>
      </w:r>
      <w:bookmarkEnd w:id="10"/>
      <w:r w:rsidRPr="00816D4E">
        <w:rPr>
          <w:rFonts w:cs="Tahoma"/>
          <w:color w:val="auto"/>
        </w:rPr>
        <w:t xml:space="preserve"> </w:t>
      </w:r>
    </w:p>
    <w:p w14:paraId="2BC83A11" w14:textId="6B626E09" w:rsidR="006843AA" w:rsidRPr="00816D4E" w:rsidRDefault="00623DE2">
      <w:pPr>
        <w:spacing w:after="4" w:line="259" w:lineRule="auto"/>
        <w:ind w:left="-4" w:right="0"/>
        <w:jc w:val="left"/>
        <w:rPr>
          <w:rFonts w:ascii="Tahoma" w:hAnsi="Tahoma" w:cs="Tahoma"/>
        </w:rPr>
      </w:pPr>
      <w:r>
        <w:rPr>
          <w:rFonts w:ascii="Tahoma" w:hAnsi="Tahoma" w:cs="Tahoma"/>
          <w:b/>
          <w:sz w:val="24"/>
        </w:rPr>
        <w:br/>
      </w:r>
      <w:r w:rsidR="000376C6" w:rsidRPr="00816D4E">
        <w:rPr>
          <w:rFonts w:ascii="Tahoma" w:hAnsi="Tahoma" w:cs="Tahoma"/>
          <w:b/>
          <w:sz w:val="24"/>
        </w:rPr>
        <w:t xml:space="preserve">Grundsätze </w:t>
      </w:r>
    </w:p>
    <w:p w14:paraId="3B68650F" w14:textId="77777777" w:rsidR="006843AA" w:rsidRPr="00816D4E" w:rsidRDefault="000376C6">
      <w:pPr>
        <w:numPr>
          <w:ilvl w:val="0"/>
          <w:numId w:val="7"/>
        </w:numPr>
        <w:ind w:right="0" w:hanging="360"/>
        <w:rPr>
          <w:rFonts w:ascii="Tahoma" w:hAnsi="Tahoma" w:cs="Tahoma"/>
        </w:rPr>
      </w:pPr>
      <w:r w:rsidRPr="00816D4E">
        <w:rPr>
          <w:rFonts w:ascii="Tahoma" w:hAnsi="Tahoma" w:cs="Tahoma"/>
        </w:rPr>
        <w:t xml:space="preserve">Trainer und Vereinsmitarbeiter informieren die Trainingsgruppen über die geltenden allgemeinen Sicherheits- und Hygienevorschriften. </w:t>
      </w:r>
    </w:p>
    <w:p w14:paraId="2EF9C3D9" w14:textId="77777777" w:rsidR="006843AA" w:rsidRPr="00816D4E" w:rsidRDefault="000376C6" w:rsidP="003D0B1D">
      <w:pPr>
        <w:numPr>
          <w:ilvl w:val="0"/>
          <w:numId w:val="7"/>
        </w:numPr>
        <w:ind w:left="731" w:right="0" w:hanging="360"/>
        <w:rPr>
          <w:rFonts w:ascii="Tahoma" w:hAnsi="Tahoma" w:cs="Tahoma"/>
        </w:rPr>
      </w:pPr>
      <w:r w:rsidRPr="00816D4E">
        <w:rPr>
          <w:rFonts w:ascii="Tahoma" w:hAnsi="Tahoma" w:cs="Tahoma"/>
        </w:rPr>
        <w:t xml:space="preserve">Den Anweisungen der Verantwortlichen (Trainer und Vereinsmitarbeiter) zur Nutzung des Sportgeländes ist Folge zu leisten. </w:t>
      </w:r>
    </w:p>
    <w:p w14:paraId="3EDB15AD" w14:textId="77777777" w:rsidR="006843AA" w:rsidRPr="00816D4E" w:rsidRDefault="000376C6">
      <w:pPr>
        <w:numPr>
          <w:ilvl w:val="0"/>
          <w:numId w:val="7"/>
        </w:numPr>
        <w:ind w:right="0" w:hanging="360"/>
        <w:rPr>
          <w:rFonts w:ascii="Tahoma" w:hAnsi="Tahoma" w:cs="Tahoma"/>
        </w:rPr>
      </w:pPr>
      <w:r w:rsidRPr="00816D4E">
        <w:rPr>
          <w:rFonts w:ascii="Tahoma" w:hAnsi="Tahoma" w:cs="Tahoma"/>
        </w:rPr>
        <w:t>Eine rechtzeitige Rückmeldung</w:t>
      </w:r>
      <w:r w:rsidR="000C030B" w:rsidRPr="00816D4E">
        <w:rPr>
          <w:rFonts w:ascii="Tahoma" w:hAnsi="Tahoma" w:cs="Tahoma"/>
        </w:rPr>
        <w:t>,</w:t>
      </w:r>
      <w:r w:rsidRPr="00816D4E">
        <w:rPr>
          <w:rFonts w:ascii="Tahoma" w:hAnsi="Tahoma" w:cs="Tahoma"/>
        </w:rPr>
        <w:t xml:space="preserve"> ob man am Training teilnehmen kann, ist zu empfehlen, um eine bestmögliche Trainingsplanung zu ermöglichen, zumal die Gruppeneinteilung vorgenommen werden muss. </w:t>
      </w:r>
    </w:p>
    <w:p w14:paraId="7E730D9B" w14:textId="77777777" w:rsidR="006843AA" w:rsidRDefault="000376C6">
      <w:pPr>
        <w:numPr>
          <w:ilvl w:val="0"/>
          <w:numId w:val="7"/>
        </w:numPr>
        <w:spacing w:after="186"/>
        <w:ind w:right="0" w:hanging="360"/>
        <w:rPr>
          <w:rFonts w:ascii="Tahoma" w:hAnsi="Tahoma" w:cs="Tahoma"/>
        </w:rPr>
      </w:pPr>
      <w:r w:rsidRPr="00816D4E">
        <w:rPr>
          <w:rFonts w:ascii="Tahoma" w:hAnsi="Tahoma" w:cs="Tahoma"/>
        </w:rPr>
        <w:t>Gewissenhafte Dokumentation der Trainingsbeteiligung je Trainingseinheit durch den verantwortlichen Trainer ist zu gewäh</w:t>
      </w:r>
      <w:r w:rsidR="00780FE3" w:rsidRPr="00816D4E">
        <w:rPr>
          <w:rFonts w:ascii="Tahoma" w:hAnsi="Tahoma" w:cs="Tahoma"/>
        </w:rPr>
        <w:t xml:space="preserve">rleisten und mindestens </w:t>
      </w:r>
      <w:r w:rsidR="00A5550B" w:rsidRPr="00816D4E">
        <w:rPr>
          <w:rFonts w:ascii="Tahoma" w:hAnsi="Tahoma" w:cs="Tahoma"/>
          <w:color w:val="auto"/>
        </w:rPr>
        <w:t>einen Monat</w:t>
      </w:r>
      <w:r w:rsidRPr="00816D4E">
        <w:rPr>
          <w:rFonts w:ascii="Tahoma" w:hAnsi="Tahoma" w:cs="Tahoma"/>
          <w:color w:val="auto"/>
        </w:rPr>
        <w:t xml:space="preserve"> </w:t>
      </w:r>
      <w:r w:rsidRPr="00816D4E">
        <w:rPr>
          <w:rFonts w:ascii="Tahoma" w:hAnsi="Tahoma" w:cs="Tahoma"/>
        </w:rPr>
        <w:t xml:space="preserve">aufzubewahren.  </w:t>
      </w:r>
    </w:p>
    <w:p w14:paraId="3A243373" w14:textId="77777777" w:rsidR="00623DE2" w:rsidRPr="00816D4E" w:rsidRDefault="00623DE2" w:rsidP="00623DE2">
      <w:pPr>
        <w:spacing w:after="186"/>
        <w:ind w:left="707" w:right="0" w:firstLine="0"/>
        <w:rPr>
          <w:rFonts w:ascii="Tahoma" w:hAnsi="Tahoma" w:cs="Tahoma"/>
        </w:rPr>
      </w:pPr>
    </w:p>
    <w:p w14:paraId="1EDDE188" w14:textId="4694267C" w:rsidR="006843AA" w:rsidRPr="00816D4E" w:rsidRDefault="000376C6">
      <w:pPr>
        <w:pStyle w:val="berschrift1"/>
        <w:ind w:left="-4"/>
        <w:rPr>
          <w:rFonts w:cs="Tahoma"/>
        </w:rPr>
      </w:pPr>
      <w:bookmarkStart w:id="11" w:name="_Toc46488469"/>
      <w:r w:rsidRPr="00816D4E">
        <w:rPr>
          <w:rFonts w:cs="Tahoma"/>
        </w:rPr>
        <w:t>Abläufe/Organisation vor Ort</w:t>
      </w:r>
      <w:bookmarkEnd w:id="11"/>
      <w:r w:rsidRPr="00816D4E">
        <w:rPr>
          <w:rFonts w:cs="Tahoma"/>
        </w:rPr>
        <w:t xml:space="preserve"> </w:t>
      </w:r>
    </w:p>
    <w:p w14:paraId="3C9547FA" w14:textId="77777777" w:rsidR="00E9525A" w:rsidRPr="00816D4E" w:rsidRDefault="00E9525A" w:rsidP="00E9525A">
      <w:pPr>
        <w:rPr>
          <w:rFonts w:ascii="Tahoma" w:hAnsi="Tahoma" w:cs="Tahoma"/>
        </w:rPr>
      </w:pPr>
    </w:p>
    <w:p w14:paraId="4121D960" w14:textId="77777777" w:rsidR="006843AA" w:rsidRPr="00816D4E" w:rsidRDefault="000376C6">
      <w:pPr>
        <w:pStyle w:val="berschrift2"/>
        <w:ind w:left="-3"/>
        <w:rPr>
          <w:rFonts w:ascii="Tahoma" w:hAnsi="Tahoma" w:cs="Tahoma"/>
        </w:rPr>
      </w:pPr>
      <w:bookmarkStart w:id="12" w:name="_Toc46488470"/>
      <w:r w:rsidRPr="00816D4E">
        <w:rPr>
          <w:rFonts w:ascii="Tahoma" w:hAnsi="Tahoma" w:cs="Tahoma"/>
        </w:rPr>
        <w:t>Ankunft und Abfahrt</w:t>
      </w:r>
      <w:bookmarkEnd w:id="12"/>
      <w:r w:rsidRPr="00816D4E">
        <w:rPr>
          <w:rFonts w:ascii="Tahoma" w:hAnsi="Tahoma" w:cs="Tahoma"/>
        </w:rPr>
        <w:t xml:space="preserve"> </w:t>
      </w:r>
    </w:p>
    <w:p w14:paraId="4A9D0FD7" w14:textId="77777777" w:rsidR="006843AA" w:rsidRPr="00816D4E" w:rsidRDefault="000376C6">
      <w:pPr>
        <w:numPr>
          <w:ilvl w:val="0"/>
          <w:numId w:val="8"/>
        </w:numPr>
        <w:spacing w:after="36"/>
        <w:ind w:right="0" w:hanging="360"/>
        <w:rPr>
          <w:rFonts w:ascii="Tahoma" w:hAnsi="Tahoma" w:cs="Tahoma"/>
        </w:rPr>
      </w:pPr>
      <w:r w:rsidRPr="00816D4E">
        <w:rPr>
          <w:rFonts w:ascii="Tahoma" w:hAnsi="Tahoma" w:cs="Tahoma"/>
        </w:rPr>
        <w:t xml:space="preserve">Bei der Nutzung von Fahrgemeinschaften wird das Tragen von Mund-Nasen-Schutz empfohlen. </w:t>
      </w:r>
      <w:r w:rsidRPr="00816D4E">
        <w:rPr>
          <w:rFonts w:ascii="Tahoma" w:hAnsi="Tahoma" w:cs="Tahoma"/>
          <w:i/>
        </w:rPr>
        <w:t>Wenn möglich wird eine individuelle Anreise (zu Fuß oder Fahrrad) empfohlen.</w:t>
      </w:r>
      <w:r w:rsidRPr="00816D4E">
        <w:rPr>
          <w:rFonts w:ascii="Tahoma" w:hAnsi="Tahoma" w:cs="Tahoma"/>
        </w:rPr>
        <w:t xml:space="preserve">  </w:t>
      </w:r>
    </w:p>
    <w:p w14:paraId="06758E64" w14:textId="77777777" w:rsidR="006843AA" w:rsidRPr="00816D4E" w:rsidRDefault="000376C6">
      <w:pPr>
        <w:numPr>
          <w:ilvl w:val="0"/>
          <w:numId w:val="8"/>
        </w:numPr>
        <w:ind w:right="0" w:hanging="360"/>
        <w:rPr>
          <w:rFonts w:ascii="Tahoma" w:hAnsi="Tahoma" w:cs="Tahoma"/>
        </w:rPr>
      </w:pPr>
      <w:r w:rsidRPr="00816D4E">
        <w:rPr>
          <w:rFonts w:ascii="Tahoma" w:hAnsi="Tahoma" w:cs="Tahoma"/>
        </w:rPr>
        <w:t xml:space="preserve">Bei Anreise im </w:t>
      </w:r>
      <w:proofErr w:type="spellStart"/>
      <w:r w:rsidRPr="00816D4E">
        <w:rPr>
          <w:rFonts w:ascii="Tahoma" w:hAnsi="Tahoma" w:cs="Tahoma"/>
        </w:rPr>
        <w:t>Teambus</w:t>
      </w:r>
      <w:proofErr w:type="spellEnd"/>
      <w:r w:rsidRPr="00816D4E">
        <w:rPr>
          <w:rFonts w:ascii="Tahoma" w:hAnsi="Tahoma" w:cs="Tahoma"/>
        </w:rPr>
        <w:t xml:space="preserve">, Mannschaftsbus, ÖPNV ist das Tragen eines Mund-Nase-Schutz verpflichtend. </w:t>
      </w:r>
    </w:p>
    <w:p w14:paraId="66E4394A" w14:textId="77777777" w:rsidR="006843AA" w:rsidRPr="00816D4E" w:rsidRDefault="000376C6">
      <w:pPr>
        <w:numPr>
          <w:ilvl w:val="0"/>
          <w:numId w:val="8"/>
        </w:numPr>
        <w:ind w:right="0" w:hanging="360"/>
        <w:rPr>
          <w:rFonts w:ascii="Tahoma" w:hAnsi="Tahoma" w:cs="Tahoma"/>
        </w:rPr>
      </w:pPr>
      <w:r w:rsidRPr="00816D4E">
        <w:rPr>
          <w:rFonts w:ascii="Tahoma" w:hAnsi="Tahoma" w:cs="Tahoma"/>
        </w:rPr>
        <w:t xml:space="preserve">Die Ankunft am Sportgelände ist so zu planen, dass keine längeren Aufenthaltszeiten entstehen.  </w:t>
      </w:r>
    </w:p>
    <w:p w14:paraId="5C76B71B" w14:textId="77777777" w:rsidR="006843AA" w:rsidRDefault="000376C6" w:rsidP="00D8547F">
      <w:pPr>
        <w:numPr>
          <w:ilvl w:val="0"/>
          <w:numId w:val="41"/>
        </w:numPr>
        <w:spacing w:after="170" w:line="259" w:lineRule="auto"/>
        <w:ind w:right="0"/>
        <w:jc w:val="left"/>
        <w:rPr>
          <w:rFonts w:ascii="Tahoma" w:hAnsi="Tahoma" w:cs="Tahoma"/>
          <w:color w:val="auto"/>
        </w:rPr>
      </w:pPr>
      <w:r w:rsidRPr="00816D4E">
        <w:rPr>
          <w:rFonts w:ascii="Tahoma" w:hAnsi="Tahoma" w:cs="Tahoma"/>
        </w:rPr>
        <w:t xml:space="preserve">Alle Teilnehmer sollten bereits umgezogen auf das Sportgelände kommen oder sich – sofern möglich – direkt am Platz umziehen. </w:t>
      </w:r>
      <w:r w:rsidR="00582F8F" w:rsidRPr="00816D4E">
        <w:rPr>
          <w:rFonts w:ascii="Tahoma" w:hAnsi="Tahoma" w:cs="Tahoma"/>
          <w:color w:val="auto"/>
        </w:rPr>
        <w:t xml:space="preserve">Bei der Nutzung von Umkleideräumen ist das Tragen von einem Mund-Nasen-Schutz zu empfehlen sowie das Einhalten des Mindestabstandes zu beachten. </w:t>
      </w:r>
    </w:p>
    <w:p w14:paraId="19D69713" w14:textId="77777777" w:rsidR="00623DE2" w:rsidRPr="00816D4E" w:rsidRDefault="00623DE2" w:rsidP="00623DE2">
      <w:pPr>
        <w:spacing w:after="170" w:line="259" w:lineRule="auto"/>
        <w:ind w:left="720" w:right="0" w:firstLine="0"/>
        <w:jc w:val="left"/>
        <w:rPr>
          <w:rFonts w:ascii="Tahoma" w:hAnsi="Tahoma" w:cs="Tahoma"/>
          <w:color w:val="auto"/>
        </w:rPr>
      </w:pPr>
    </w:p>
    <w:p w14:paraId="515B5DE0" w14:textId="77777777" w:rsidR="006843AA" w:rsidRPr="00816D4E" w:rsidRDefault="000376C6">
      <w:pPr>
        <w:pStyle w:val="berschrift2"/>
        <w:ind w:left="-3"/>
        <w:rPr>
          <w:rFonts w:ascii="Tahoma" w:hAnsi="Tahoma" w:cs="Tahoma"/>
        </w:rPr>
      </w:pPr>
      <w:bookmarkStart w:id="13" w:name="_Toc46488471"/>
      <w:r w:rsidRPr="00816D4E">
        <w:rPr>
          <w:rFonts w:ascii="Tahoma" w:hAnsi="Tahoma" w:cs="Tahoma"/>
        </w:rPr>
        <w:t>Auf dem Spielfeld</w:t>
      </w:r>
      <w:bookmarkEnd w:id="13"/>
      <w:r w:rsidRPr="00816D4E">
        <w:rPr>
          <w:rFonts w:ascii="Tahoma" w:hAnsi="Tahoma" w:cs="Tahoma"/>
        </w:rPr>
        <w:t xml:space="preserve"> </w:t>
      </w:r>
    </w:p>
    <w:p w14:paraId="392D36C3" w14:textId="77777777" w:rsidR="006843AA" w:rsidRPr="00816D4E" w:rsidRDefault="000376C6">
      <w:pPr>
        <w:numPr>
          <w:ilvl w:val="0"/>
          <w:numId w:val="9"/>
        </w:numPr>
        <w:ind w:right="0" w:hanging="360"/>
        <w:rPr>
          <w:rFonts w:ascii="Tahoma" w:hAnsi="Tahoma" w:cs="Tahoma"/>
        </w:rPr>
      </w:pPr>
      <w:r w:rsidRPr="00816D4E">
        <w:rPr>
          <w:rFonts w:ascii="Tahoma" w:hAnsi="Tahoma" w:cs="Tahoma"/>
        </w:rPr>
        <w:t>Alle Trainings- und Spielformen können wieder mit Körperkontakt durchgeführt werden.</w:t>
      </w:r>
      <w:r w:rsidRPr="00816D4E">
        <w:rPr>
          <w:rFonts w:ascii="Tahoma" w:eastAsia="Segoe UI Symbol" w:hAnsi="Tahoma" w:cs="Tahoma"/>
        </w:rPr>
        <w:t xml:space="preserve"> </w:t>
      </w:r>
    </w:p>
    <w:p w14:paraId="169AAF42" w14:textId="77777777" w:rsidR="006843AA" w:rsidRPr="00816D4E" w:rsidRDefault="000376C6">
      <w:pPr>
        <w:numPr>
          <w:ilvl w:val="0"/>
          <w:numId w:val="9"/>
        </w:numPr>
        <w:ind w:right="0" w:hanging="360"/>
        <w:rPr>
          <w:rFonts w:ascii="Tahoma" w:hAnsi="Tahoma" w:cs="Tahoma"/>
        </w:rPr>
      </w:pPr>
      <w:r w:rsidRPr="00816D4E">
        <w:rPr>
          <w:rFonts w:ascii="Tahoma" w:hAnsi="Tahoma" w:cs="Tahoma"/>
        </w:rPr>
        <w:t xml:space="preserve">Die maximale Gruppengröße beträgt </w:t>
      </w:r>
      <w:r w:rsidR="002E0125" w:rsidRPr="00816D4E">
        <w:rPr>
          <w:rFonts w:ascii="Tahoma" w:hAnsi="Tahoma" w:cs="Tahoma"/>
          <w:color w:val="auto"/>
        </w:rPr>
        <w:t>3</w:t>
      </w:r>
      <w:r w:rsidRPr="00816D4E">
        <w:rPr>
          <w:rFonts w:ascii="Tahoma" w:hAnsi="Tahoma" w:cs="Tahoma"/>
          <w:color w:val="auto"/>
        </w:rPr>
        <w:t xml:space="preserve">0 </w:t>
      </w:r>
      <w:r w:rsidRPr="00816D4E">
        <w:rPr>
          <w:rFonts w:ascii="Tahoma" w:hAnsi="Tahoma" w:cs="Tahoma"/>
        </w:rPr>
        <w:t xml:space="preserve">Personen. Trainer zählen </w:t>
      </w:r>
      <w:r w:rsidR="00F51522" w:rsidRPr="00816D4E">
        <w:rPr>
          <w:rFonts w:ascii="Tahoma" w:hAnsi="Tahoma" w:cs="Tahoma"/>
        </w:rPr>
        <w:t xml:space="preserve">dann </w:t>
      </w:r>
      <w:r w:rsidRPr="00816D4E">
        <w:rPr>
          <w:rFonts w:ascii="Tahoma" w:hAnsi="Tahoma" w:cs="Tahoma"/>
        </w:rPr>
        <w:t>zur Gruppengröße</w:t>
      </w:r>
      <w:r w:rsidR="00F51522" w:rsidRPr="00816D4E">
        <w:rPr>
          <w:rFonts w:ascii="Tahoma" w:hAnsi="Tahoma" w:cs="Tahoma"/>
        </w:rPr>
        <w:t>, wenn diese aktiv mitwirken</w:t>
      </w:r>
      <w:r w:rsidRPr="00816D4E">
        <w:rPr>
          <w:rFonts w:ascii="Tahoma" w:hAnsi="Tahoma" w:cs="Tahoma"/>
        </w:rPr>
        <w:t xml:space="preserve">. </w:t>
      </w:r>
    </w:p>
    <w:p w14:paraId="47423757" w14:textId="77777777" w:rsidR="006843AA" w:rsidRPr="00816D4E" w:rsidRDefault="000376C6">
      <w:pPr>
        <w:numPr>
          <w:ilvl w:val="0"/>
          <w:numId w:val="9"/>
        </w:numPr>
        <w:ind w:right="0" w:hanging="360"/>
        <w:rPr>
          <w:rFonts w:ascii="Tahoma" w:hAnsi="Tahoma" w:cs="Tahoma"/>
        </w:rPr>
      </w:pPr>
      <w:r w:rsidRPr="00816D4E">
        <w:rPr>
          <w:rFonts w:ascii="Tahoma" w:hAnsi="Tahoma" w:cs="Tahoma"/>
        </w:rPr>
        <w:t xml:space="preserve">Sofern mehr als </w:t>
      </w:r>
      <w:r w:rsidR="002E0125" w:rsidRPr="00816D4E">
        <w:rPr>
          <w:rFonts w:ascii="Tahoma" w:hAnsi="Tahoma" w:cs="Tahoma"/>
          <w:color w:val="auto"/>
        </w:rPr>
        <w:t>3</w:t>
      </w:r>
      <w:r w:rsidRPr="00816D4E">
        <w:rPr>
          <w:rFonts w:ascii="Tahoma" w:hAnsi="Tahoma" w:cs="Tahoma"/>
          <w:color w:val="auto"/>
        </w:rPr>
        <w:t>0</w:t>
      </w:r>
      <w:r w:rsidRPr="00816D4E">
        <w:rPr>
          <w:rFonts w:ascii="Tahoma" w:hAnsi="Tahoma" w:cs="Tahoma"/>
        </w:rPr>
        <w:t xml:space="preserve"> Spieler am Training teilnehmen wollen, können mehrere Gruppen gebildet werden. Die Gruppen dürfen sich aber </w:t>
      </w:r>
      <w:r w:rsidR="00917040" w:rsidRPr="00816D4E">
        <w:rPr>
          <w:rFonts w:ascii="Tahoma" w:hAnsi="Tahoma" w:cs="Tahoma"/>
        </w:rPr>
        <w:t xml:space="preserve">während des Trainings </w:t>
      </w:r>
      <w:r w:rsidRPr="00816D4E">
        <w:rPr>
          <w:rFonts w:ascii="Tahoma" w:hAnsi="Tahoma" w:cs="Tahoma"/>
        </w:rPr>
        <w:t xml:space="preserve">nicht durchmischen und müssen „getrennt“ </w:t>
      </w:r>
      <w:r w:rsidR="002E0125" w:rsidRPr="00816D4E">
        <w:rPr>
          <w:rFonts w:ascii="Tahoma" w:hAnsi="Tahoma" w:cs="Tahoma"/>
        </w:rPr>
        <w:t>trainieren</w:t>
      </w:r>
      <w:r w:rsidRPr="00816D4E">
        <w:rPr>
          <w:rFonts w:ascii="Tahoma" w:hAnsi="Tahoma" w:cs="Tahoma"/>
        </w:rPr>
        <w:t xml:space="preserve">. </w:t>
      </w:r>
      <w:r w:rsidR="00917040" w:rsidRPr="00816D4E">
        <w:rPr>
          <w:rFonts w:ascii="Tahoma" w:hAnsi="Tahoma" w:cs="Tahoma"/>
        </w:rPr>
        <w:t>Im nächsten Training können die Gruppen in einer anderen Besetzung trainieren.</w:t>
      </w:r>
    </w:p>
    <w:p w14:paraId="5251DF91" w14:textId="77777777" w:rsidR="006843AA" w:rsidRDefault="000376C6">
      <w:pPr>
        <w:numPr>
          <w:ilvl w:val="0"/>
          <w:numId w:val="9"/>
        </w:numPr>
        <w:spacing w:after="167"/>
        <w:ind w:right="0" w:hanging="360"/>
        <w:rPr>
          <w:rFonts w:ascii="Tahoma" w:hAnsi="Tahoma" w:cs="Tahoma"/>
        </w:rPr>
      </w:pPr>
      <w:r w:rsidRPr="00816D4E">
        <w:rPr>
          <w:rFonts w:ascii="Tahoma" w:hAnsi="Tahoma" w:cs="Tahoma"/>
        </w:rPr>
        <w:t xml:space="preserve">Wir empfehlen, vor allem bei den Jugendmannschaften (Von </w:t>
      </w:r>
      <w:r w:rsidR="002E0125" w:rsidRPr="00816D4E">
        <w:rPr>
          <w:rFonts w:ascii="Tahoma" w:hAnsi="Tahoma" w:cs="Tahoma"/>
        </w:rPr>
        <w:t>Bambini</w:t>
      </w:r>
      <w:r w:rsidRPr="00816D4E">
        <w:rPr>
          <w:rFonts w:ascii="Tahoma" w:hAnsi="Tahoma" w:cs="Tahoma"/>
        </w:rPr>
        <w:t xml:space="preserve"> bis ein</w:t>
      </w:r>
      <w:r w:rsidR="002E0125" w:rsidRPr="00816D4E">
        <w:rPr>
          <w:rFonts w:ascii="Tahoma" w:hAnsi="Tahoma" w:cs="Tahoma"/>
        </w:rPr>
        <w:t>schließlich E</w:t>
      </w:r>
      <w:r w:rsidRPr="00816D4E">
        <w:rPr>
          <w:rFonts w:ascii="Tahoma" w:hAnsi="Tahoma" w:cs="Tahoma"/>
        </w:rPr>
        <w:t xml:space="preserve">-Jugend) weiterhin in kleineren Gruppen mit ausreichend Betreuungspersonal zu trainieren. </w:t>
      </w:r>
    </w:p>
    <w:p w14:paraId="586E74A4" w14:textId="207D8F06" w:rsidR="00623DE2" w:rsidRDefault="00623DE2">
      <w:pPr>
        <w:spacing w:after="160" w:line="259" w:lineRule="auto"/>
        <w:ind w:left="0" w:right="0" w:firstLine="0"/>
        <w:jc w:val="left"/>
        <w:rPr>
          <w:rFonts w:ascii="Tahoma" w:hAnsi="Tahoma" w:cs="Tahoma"/>
        </w:rPr>
      </w:pPr>
      <w:r>
        <w:rPr>
          <w:rFonts w:ascii="Tahoma" w:hAnsi="Tahoma" w:cs="Tahoma"/>
        </w:rPr>
        <w:br w:type="page"/>
      </w:r>
    </w:p>
    <w:p w14:paraId="0BE48BAF" w14:textId="77777777" w:rsidR="00623DE2" w:rsidRPr="00816D4E" w:rsidRDefault="00623DE2" w:rsidP="00623DE2">
      <w:pPr>
        <w:spacing w:after="167"/>
        <w:ind w:left="707" w:right="0" w:firstLine="0"/>
        <w:rPr>
          <w:rFonts w:ascii="Tahoma" w:hAnsi="Tahoma" w:cs="Tahoma"/>
        </w:rPr>
      </w:pPr>
    </w:p>
    <w:p w14:paraId="29FAAB26" w14:textId="77777777" w:rsidR="006843AA" w:rsidRPr="00816D4E" w:rsidRDefault="000376C6">
      <w:pPr>
        <w:pStyle w:val="berschrift2"/>
        <w:ind w:left="-3"/>
        <w:rPr>
          <w:rFonts w:ascii="Tahoma" w:hAnsi="Tahoma" w:cs="Tahoma"/>
        </w:rPr>
      </w:pPr>
      <w:bookmarkStart w:id="14" w:name="_Toc46488472"/>
      <w:r w:rsidRPr="00816D4E">
        <w:rPr>
          <w:rFonts w:ascii="Tahoma" w:hAnsi="Tahoma" w:cs="Tahoma"/>
        </w:rPr>
        <w:t>Auf dem Sportgelände</w:t>
      </w:r>
      <w:bookmarkEnd w:id="14"/>
      <w:r w:rsidRPr="00816D4E">
        <w:rPr>
          <w:rFonts w:ascii="Tahoma" w:hAnsi="Tahoma" w:cs="Tahoma"/>
        </w:rPr>
        <w:t xml:space="preserve"> </w:t>
      </w:r>
    </w:p>
    <w:p w14:paraId="108492BF" w14:textId="77777777" w:rsidR="006843AA" w:rsidRPr="00816D4E" w:rsidRDefault="000376C6">
      <w:pPr>
        <w:numPr>
          <w:ilvl w:val="0"/>
          <w:numId w:val="10"/>
        </w:numPr>
        <w:ind w:right="0" w:hanging="360"/>
        <w:rPr>
          <w:rFonts w:ascii="Tahoma" w:hAnsi="Tahoma" w:cs="Tahoma"/>
        </w:rPr>
      </w:pPr>
      <w:r w:rsidRPr="00816D4E">
        <w:rPr>
          <w:rFonts w:ascii="Tahoma" w:hAnsi="Tahoma" w:cs="Tahoma"/>
        </w:rPr>
        <w:t>Nutzung und Betreten d</w:t>
      </w:r>
      <w:r w:rsidR="00A95B22" w:rsidRPr="00816D4E">
        <w:rPr>
          <w:rFonts w:ascii="Tahoma" w:hAnsi="Tahoma" w:cs="Tahoma"/>
        </w:rPr>
        <w:t>es Sportgeländes ausschließlich</w:t>
      </w:r>
      <w:r w:rsidRPr="00816D4E">
        <w:rPr>
          <w:rFonts w:ascii="Tahoma" w:hAnsi="Tahoma" w:cs="Tahoma"/>
        </w:rPr>
        <w:t xml:space="preserve"> wenn ein eigenes Training geplant ist. </w:t>
      </w:r>
    </w:p>
    <w:p w14:paraId="48FE56DE" w14:textId="77777777" w:rsidR="006843AA" w:rsidRPr="00816D4E" w:rsidRDefault="000376C6">
      <w:pPr>
        <w:numPr>
          <w:ilvl w:val="0"/>
          <w:numId w:val="10"/>
        </w:numPr>
        <w:ind w:right="0" w:hanging="360"/>
        <w:rPr>
          <w:rFonts w:ascii="Tahoma" w:hAnsi="Tahoma" w:cs="Tahoma"/>
        </w:rPr>
      </w:pPr>
      <w:r w:rsidRPr="00816D4E">
        <w:rPr>
          <w:rFonts w:ascii="Tahoma" w:hAnsi="Tahoma" w:cs="Tahoma"/>
        </w:rPr>
        <w:t xml:space="preserve">Zuschauende Begleitpersonen sind unter Einhaltung des Mindestabstands möglich. </w:t>
      </w:r>
    </w:p>
    <w:p w14:paraId="6057664D" w14:textId="77777777" w:rsidR="006843AA" w:rsidRPr="00816D4E" w:rsidRDefault="000376C6">
      <w:pPr>
        <w:numPr>
          <w:ilvl w:val="0"/>
          <w:numId w:val="10"/>
        </w:numPr>
        <w:ind w:right="0" w:hanging="360"/>
        <w:rPr>
          <w:rFonts w:ascii="Tahoma" w:hAnsi="Tahoma" w:cs="Tahoma"/>
        </w:rPr>
      </w:pPr>
      <w:r w:rsidRPr="00816D4E">
        <w:rPr>
          <w:rFonts w:ascii="Tahoma" w:hAnsi="Tahoma" w:cs="Tahoma"/>
        </w:rPr>
        <w:t xml:space="preserve">Der Zugang zu Toiletten sowie Waschbecken mit Seife ist sichergestellt.  </w:t>
      </w:r>
    </w:p>
    <w:p w14:paraId="13FC8825" w14:textId="51339DE0" w:rsidR="00DF2B64" w:rsidRPr="00816D4E" w:rsidRDefault="00DF2B64">
      <w:pPr>
        <w:numPr>
          <w:ilvl w:val="0"/>
          <w:numId w:val="10"/>
        </w:numPr>
        <w:ind w:right="0" w:hanging="360"/>
        <w:rPr>
          <w:rFonts w:ascii="Tahoma" w:hAnsi="Tahoma" w:cs="Tahoma"/>
        </w:rPr>
      </w:pPr>
      <w:r w:rsidRPr="00816D4E">
        <w:rPr>
          <w:rFonts w:ascii="Tahoma" w:hAnsi="Tahoma" w:cs="Tahoma"/>
        </w:rPr>
        <w:t xml:space="preserve">Bei </w:t>
      </w:r>
      <w:r w:rsidRPr="00816D4E">
        <w:rPr>
          <w:rFonts w:ascii="Tahoma" w:hAnsi="Tahoma" w:cs="Tahoma"/>
          <w:color w:val="auto"/>
        </w:rPr>
        <w:t>der Nutzung geschlossener Räume wird das Tragen eines Mund-Nase-Schutzes</w:t>
      </w:r>
      <w:r w:rsidRPr="00816D4E">
        <w:rPr>
          <w:rFonts w:ascii="Tahoma" w:hAnsi="Tahoma" w:cs="Tahoma"/>
          <w:color w:val="FF0000"/>
        </w:rPr>
        <w:t xml:space="preserve"> </w:t>
      </w:r>
      <w:r w:rsidRPr="00816D4E">
        <w:rPr>
          <w:rFonts w:ascii="Tahoma" w:hAnsi="Tahoma" w:cs="Tahoma"/>
          <w:color w:val="auto"/>
        </w:rPr>
        <w:t>empfohlen.</w:t>
      </w:r>
    </w:p>
    <w:p w14:paraId="443C6E25" w14:textId="36B0E124" w:rsidR="00DF30E4" w:rsidRPr="00816D4E" w:rsidRDefault="00DF30E4">
      <w:pPr>
        <w:numPr>
          <w:ilvl w:val="0"/>
          <w:numId w:val="10"/>
        </w:numPr>
        <w:ind w:right="0" w:hanging="360"/>
        <w:rPr>
          <w:rFonts w:ascii="Tahoma" w:hAnsi="Tahoma" w:cs="Tahoma"/>
        </w:rPr>
      </w:pPr>
      <w:r w:rsidRPr="00816D4E">
        <w:rPr>
          <w:rFonts w:ascii="Tahoma" w:hAnsi="Tahoma" w:cs="Tahoma"/>
          <w:color w:val="auto"/>
        </w:rPr>
        <w:t>Die Nutzung von Gesellschafts- und Gemeinschaftsräumen sowie Gastronomiebereichen unterliegt den jeweils lokal gültigen Vero</w:t>
      </w:r>
      <w:r w:rsidR="00582FAC" w:rsidRPr="00816D4E">
        <w:rPr>
          <w:rFonts w:ascii="Tahoma" w:hAnsi="Tahoma" w:cs="Tahoma"/>
          <w:color w:val="auto"/>
        </w:rPr>
        <w:t>r</w:t>
      </w:r>
      <w:r w:rsidRPr="00816D4E">
        <w:rPr>
          <w:rFonts w:ascii="Tahoma" w:hAnsi="Tahoma" w:cs="Tahoma"/>
          <w:color w:val="auto"/>
        </w:rPr>
        <w:t>dnungen.</w:t>
      </w:r>
    </w:p>
    <w:p w14:paraId="07E3A435" w14:textId="77777777" w:rsidR="00623DE2" w:rsidRDefault="00623DE2" w:rsidP="00430B53">
      <w:pPr>
        <w:spacing w:after="0" w:line="259" w:lineRule="auto"/>
        <w:ind w:left="1" w:right="0" w:firstLine="0"/>
        <w:jc w:val="left"/>
        <w:rPr>
          <w:rFonts w:ascii="Tahoma" w:hAnsi="Tahoma" w:cs="Tahoma"/>
        </w:rPr>
      </w:pPr>
    </w:p>
    <w:p w14:paraId="1D4957FE" w14:textId="6B7BA58A" w:rsidR="00D3078B" w:rsidRPr="00816D4E" w:rsidRDefault="00430B53" w:rsidP="00430B53">
      <w:pPr>
        <w:spacing w:after="0" w:line="259" w:lineRule="auto"/>
        <w:ind w:left="1" w:right="0" w:firstLine="0"/>
        <w:jc w:val="left"/>
        <w:rPr>
          <w:rFonts w:ascii="Tahoma" w:hAnsi="Tahoma" w:cs="Tahoma"/>
        </w:rPr>
      </w:pPr>
      <w:r w:rsidRPr="00816D4E">
        <w:rPr>
          <w:rFonts w:ascii="Tahoma" w:hAnsi="Tahoma" w:cs="Tahoma"/>
        </w:rPr>
        <w:t xml:space="preserve"> </w:t>
      </w:r>
    </w:p>
    <w:p w14:paraId="21C16CFD" w14:textId="77777777" w:rsidR="006843AA" w:rsidRPr="00816D4E" w:rsidRDefault="000376C6" w:rsidP="00816D4E">
      <w:pPr>
        <w:pStyle w:val="berschrift1"/>
        <w:shd w:val="clear" w:color="auto" w:fill="FEFE00"/>
        <w:rPr>
          <w:rFonts w:cs="Tahoma"/>
          <w:color w:val="auto"/>
        </w:rPr>
      </w:pPr>
      <w:bookmarkStart w:id="15" w:name="_Toc46488473"/>
      <w:r w:rsidRPr="00816D4E">
        <w:rPr>
          <w:rFonts w:cs="Tahoma"/>
          <w:color w:val="auto"/>
        </w:rPr>
        <w:t>Maßnahmen für den Spielbetrieb (Freundschafts</w:t>
      </w:r>
      <w:r w:rsidR="000E5AB7" w:rsidRPr="00816D4E">
        <w:rPr>
          <w:rFonts w:cs="Tahoma"/>
          <w:color w:val="auto"/>
        </w:rPr>
        <w:t>- und Pflichtspiele</w:t>
      </w:r>
      <w:r w:rsidRPr="00816D4E">
        <w:rPr>
          <w:rFonts w:cs="Tahoma"/>
          <w:color w:val="auto"/>
        </w:rPr>
        <w:t>)</w:t>
      </w:r>
      <w:bookmarkEnd w:id="15"/>
      <w:r w:rsidRPr="00816D4E">
        <w:rPr>
          <w:rFonts w:cs="Tahoma"/>
          <w:color w:val="auto"/>
        </w:rPr>
        <w:t xml:space="preserve">  </w:t>
      </w:r>
    </w:p>
    <w:p w14:paraId="4C3C26C0" w14:textId="41254EB6" w:rsidR="00623DE2" w:rsidRPr="00816D4E" w:rsidRDefault="00623DE2" w:rsidP="00623DE2">
      <w:pPr>
        <w:spacing w:after="186"/>
        <w:ind w:left="11" w:right="0"/>
        <w:rPr>
          <w:rFonts w:ascii="Tahoma" w:hAnsi="Tahoma" w:cs="Tahoma"/>
        </w:rPr>
      </w:pPr>
      <w:r>
        <w:rPr>
          <w:rFonts w:ascii="Tahoma" w:hAnsi="Tahoma" w:cs="Tahoma"/>
        </w:rPr>
        <w:br/>
      </w:r>
      <w:r w:rsidR="000376C6" w:rsidRPr="00816D4E">
        <w:rPr>
          <w:rFonts w:ascii="Tahoma" w:hAnsi="Tahoma" w:cs="Tahoma"/>
        </w:rPr>
        <w:t xml:space="preserve">Auch für den Spielbetrieb gelten die Vorgaben der aktuellen Corona-Verordnung. Darüber hinaus müssten weitere Maßnahmen und Abläufe vom Verein festgelegt werden, um das Infektionsrisiko im Rahmen von Spielen zu minimieren. Folgende Punkte sollten dabei im Hygienekonzept des Vereins Berücksichtigung finden: </w:t>
      </w:r>
    </w:p>
    <w:p w14:paraId="36455594" w14:textId="77777777" w:rsidR="00623DE2" w:rsidRDefault="00623DE2">
      <w:pPr>
        <w:pStyle w:val="berschrift1"/>
        <w:ind w:left="-4"/>
        <w:rPr>
          <w:rFonts w:cs="Tahoma"/>
        </w:rPr>
      </w:pPr>
    </w:p>
    <w:p w14:paraId="631E48D9" w14:textId="77777777" w:rsidR="006843AA" w:rsidRPr="00816D4E" w:rsidRDefault="000376C6">
      <w:pPr>
        <w:pStyle w:val="berschrift1"/>
        <w:ind w:left="-4"/>
        <w:rPr>
          <w:rFonts w:cs="Tahoma"/>
        </w:rPr>
      </w:pPr>
      <w:bookmarkStart w:id="16" w:name="_Toc46488474"/>
      <w:r w:rsidRPr="00816D4E">
        <w:rPr>
          <w:rFonts w:cs="Tahoma"/>
        </w:rPr>
        <w:t>Grundsätze</w:t>
      </w:r>
      <w:bookmarkEnd w:id="16"/>
      <w:r w:rsidRPr="00816D4E">
        <w:rPr>
          <w:rFonts w:cs="Tahoma"/>
        </w:rPr>
        <w:t xml:space="preserve">  </w:t>
      </w:r>
    </w:p>
    <w:p w14:paraId="1BDD9BE1" w14:textId="77777777" w:rsidR="006843AA" w:rsidRPr="00816D4E" w:rsidRDefault="000376C6">
      <w:pPr>
        <w:spacing w:after="167"/>
        <w:ind w:left="11" w:right="0"/>
        <w:rPr>
          <w:rFonts w:ascii="Tahoma" w:hAnsi="Tahoma" w:cs="Tahoma"/>
          <w:color w:val="FF0000"/>
        </w:rPr>
      </w:pPr>
      <w:r w:rsidRPr="00816D4E">
        <w:rPr>
          <w:rFonts w:ascii="Tahoma" w:hAnsi="Tahoma" w:cs="Tahoma"/>
        </w:rPr>
        <w:t>Es muss sichergestellt sein, dass Train</w:t>
      </w:r>
      <w:r w:rsidR="002E0125" w:rsidRPr="00816D4E">
        <w:rPr>
          <w:rFonts w:ascii="Tahoma" w:hAnsi="Tahoma" w:cs="Tahoma"/>
        </w:rPr>
        <w:t>in</w:t>
      </w:r>
      <w:r w:rsidRPr="00816D4E">
        <w:rPr>
          <w:rFonts w:ascii="Tahoma" w:hAnsi="Tahoma" w:cs="Tahoma"/>
        </w:rPr>
        <w:t>gs- und Spielbetrieb vor Ort behör</w:t>
      </w:r>
      <w:r w:rsidR="002E0125" w:rsidRPr="00816D4E">
        <w:rPr>
          <w:rFonts w:ascii="Tahoma" w:hAnsi="Tahoma" w:cs="Tahoma"/>
        </w:rPr>
        <w:t>d</w:t>
      </w:r>
      <w:r w:rsidRPr="00816D4E">
        <w:rPr>
          <w:rFonts w:ascii="Tahoma" w:hAnsi="Tahoma" w:cs="Tahoma"/>
        </w:rPr>
        <w:t>lich gestattet ist. Es sollte eine Abstimmung mit lokalen Behörd</w:t>
      </w:r>
      <w:r w:rsidR="00E90AEC" w:rsidRPr="00816D4E">
        <w:rPr>
          <w:rFonts w:ascii="Tahoma" w:hAnsi="Tahoma" w:cs="Tahoma"/>
        </w:rPr>
        <w:t>en zu individuellen</w:t>
      </w:r>
      <w:r w:rsidRPr="00816D4E">
        <w:rPr>
          <w:rFonts w:ascii="Tahoma" w:hAnsi="Tahoma" w:cs="Tahoma"/>
        </w:rPr>
        <w:t xml:space="preserve"> Hygiene-Maßnahmen geben. </w:t>
      </w:r>
    </w:p>
    <w:p w14:paraId="1FB1C18F" w14:textId="3C28F154" w:rsidR="006843AA" w:rsidRDefault="000376C6">
      <w:pPr>
        <w:spacing w:after="186"/>
        <w:ind w:left="11" w:right="0"/>
        <w:rPr>
          <w:rFonts w:ascii="Tahoma" w:hAnsi="Tahoma" w:cs="Tahoma"/>
        </w:rPr>
      </w:pPr>
      <w:r w:rsidRPr="00816D4E">
        <w:rPr>
          <w:rFonts w:ascii="Tahoma" w:hAnsi="Tahoma" w:cs="Tahoma"/>
          <w:b/>
        </w:rPr>
        <w:t>Spielansetzungen:</w:t>
      </w:r>
      <w:r w:rsidRPr="00816D4E">
        <w:rPr>
          <w:rFonts w:ascii="Tahoma" w:hAnsi="Tahoma" w:cs="Tahoma"/>
          <w:b/>
          <w:i/>
        </w:rPr>
        <w:t xml:space="preserve"> </w:t>
      </w:r>
      <w:r w:rsidR="000E5AB7" w:rsidRPr="00816D4E">
        <w:rPr>
          <w:rFonts w:ascii="Tahoma" w:hAnsi="Tahoma" w:cs="Tahoma"/>
          <w:b/>
          <w:i/>
        </w:rPr>
        <w:t>Freundschafts</w:t>
      </w:r>
      <w:r w:rsidR="00623DE2">
        <w:rPr>
          <w:rFonts w:ascii="Tahoma" w:hAnsi="Tahoma" w:cs="Tahoma"/>
          <w:b/>
          <w:i/>
        </w:rPr>
        <w:t>s</w:t>
      </w:r>
      <w:r w:rsidR="000E5AB7" w:rsidRPr="00623DE2">
        <w:rPr>
          <w:rFonts w:ascii="Tahoma" w:hAnsi="Tahoma" w:cs="Tahoma"/>
          <w:b/>
          <w:i/>
        </w:rPr>
        <w:t xml:space="preserve">piele </w:t>
      </w:r>
      <w:r w:rsidR="000E5AB7" w:rsidRPr="00816D4E">
        <w:rPr>
          <w:rFonts w:ascii="Tahoma" w:hAnsi="Tahoma" w:cs="Tahoma"/>
        </w:rPr>
        <w:t>müssen</w:t>
      </w:r>
      <w:r w:rsidRPr="00816D4E">
        <w:rPr>
          <w:rFonts w:ascii="Tahoma" w:hAnsi="Tahoma" w:cs="Tahoma"/>
        </w:rPr>
        <w:t xml:space="preserve"> </w:t>
      </w:r>
      <w:r w:rsidR="00917040" w:rsidRPr="00816D4E">
        <w:rPr>
          <w:rFonts w:ascii="Tahoma" w:hAnsi="Tahoma" w:cs="Tahoma"/>
        </w:rPr>
        <w:t xml:space="preserve">im DFBnet </w:t>
      </w:r>
      <w:r w:rsidRPr="00816D4E">
        <w:rPr>
          <w:rFonts w:ascii="Tahoma" w:hAnsi="Tahoma" w:cs="Tahoma"/>
        </w:rPr>
        <w:t xml:space="preserve">beantragt </w:t>
      </w:r>
      <w:r w:rsidR="00917040" w:rsidRPr="00816D4E">
        <w:rPr>
          <w:rFonts w:ascii="Tahoma" w:hAnsi="Tahoma" w:cs="Tahoma"/>
        </w:rPr>
        <w:t xml:space="preserve">werden. Es ist von Vereinsseite sicherzustellen, </w:t>
      </w:r>
      <w:r w:rsidRPr="00816D4E">
        <w:rPr>
          <w:rFonts w:ascii="Tahoma" w:hAnsi="Tahoma" w:cs="Tahoma"/>
        </w:rPr>
        <w:t xml:space="preserve">dass bei mehreren Spielen auf einer Spielstätte ausreichend Zwischenraum eingeplant wird, damit sich abreisende und anreisende Mannschaften nicht begegnen.  </w:t>
      </w:r>
    </w:p>
    <w:p w14:paraId="1D57CC0F" w14:textId="77777777" w:rsidR="00623DE2" w:rsidRPr="00816D4E" w:rsidRDefault="00623DE2">
      <w:pPr>
        <w:spacing w:after="186"/>
        <w:ind w:left="11" w:right="0"/>
        <w:rPr>
          <w:rFonts w:ascii="Tahoma" w:hAnsi="Tahoma" w:cs="Tahoma"/>
        </w:rPr>
      </w:pPr>
    </w:p>
    <w:p w14:paraId="015B54FC" w14:textId="77777777" w:rsidR="006843AA" w:rsidRPr="00816D4E" w:rsidRDefault="000376C6">
      <w:pPr>
        <w:pStyle w:val="berschrift1"/>
        <w:ind w:left="-4"/>
        <w:rPr>
          <w:rFonts w:cs="Tahoma"/>
        </w:rPr>
      </w:pPr>
      <w:bookmarkStart w:id="17" w:name="_Toc46488475"/>
      <w:r w:rsidRPr="00816D4E">
        <w:rPr>
          <w:rFonts w:cs="Tahoma"/>
        </w:rPr>
        <w:t>Abläufe/Organisation vor Ort</w:t>
      </w:r>
      <w:bookmarkEnd w:id="17"/>
      <w:r w:rsidRPr="00816D4E">
        <w:rPr>
          <w:rFonts w:cs="Tahoma"/>
        </w:rPr>
        <w:t xml:space="preserve"> </w:t>
      </w:r>
    </w:p>
    <w:p w14:paraId="09BEF557" w14:textId="77777777" w:rsidR="00623DE2" w:rsidRDefault="00623DE2">
      <w:pPr>
        <w:pStyle w:val="berschrift2"/>
        <w:ind w:left="-3"/>
        <w:rPr>
          <w:rFonts w:ascii="Tahoma" w:hAnsi="Tahoma" w:cs="Tahoma"/>
        </w:rPr>
      </w:pPr>
    </w:p>
    <w:p w14:paraId="27D7E658" w14:textId="77777777" w:rsidR="006843AA" w:rsidRPr="00816D4E" w:rsidRDefault="000376C6">
      <w:pPr>
        <w:pStyle w:val="berschrift2"/>
        <w:ind w:left="-3"/>
        <w:rPr>
          <w:rFonts w:ascii="Tahoma" w:hAnsi="Tahoma" w:cs="Tahoma"/>
        </w:rPr>
      </w:pPr>
      <w:bookmarkStart w:id="18" w:name="_Toc46488476"/>
      <w:r w:rsidRPr="00816D4E">
        <w:rPr>
          <w:rFonts w:ascii="Tahoma" w:hAnsi="Tahoma" w:cs="Tahoma"/>
        </w:rPr>
        <w:t>Allgemein</w:t>
      </w:r>
      <w:bookmarkEnd w:id="18"/>
      <w:r w:rsidRPr="00816D4E">
        <w:rPr>
          <w:rFonts w:ascii="Tahoma" w:hAnsi="Tahoma" w:cs="Tahoma"/>
        </w:rPr>
        <w:t xml:space="preserve"> </w:t>
      </w:r>
    </w:p>
    <w:p w14:paraId="20AC8A8D" w14:textId="77777777" w:rsidR="006843AA" w:rsidRDefault="000376C6">
      <w:pPr>
        <w:spacing w:after="170"/>
        <w:ind w:left="707" w:right="0" w:hanging="360"/>
        <w:rPr>
          <w:rFonts w:ascii="Tahoma" w:hAnsi="Tahoma" w:cs="Tahoma"/>
        </w:rPr>
      </w:pPr>
      <w:r w:rsidRPr="00816D4E">
        <w:rPr>
          <w:rFonts w:ascii="Tahoma" w:eastAsia="Segoe UI Symbol" w:hAnsi="Tahoma" w:cs="Tahoma"/>
        </w:rPr>
        <w:t>•</w:t>
      </w:r>
      <w:r w:rsidRPr="00816D4E">
        <w:rPr>
          <w:rFonts w:ascii="Tahoma" w:eastAsia="Arial" w:hAnsi="Tahoma" w:cs="Tahoma"/>
        </w:rPr>
        <w:t xml:space="preserve"> </w:t>
      </w:r>
      <w:r w:rsidRPr="00816D4E">
        <w:rPr>
          <w:rFonts w:ascii="Tahoma" w:hAnsi="Tahoma" w:cs="Tahoma"/>
        </w:rPr>
        <w:t xml:space="preserve">Allgemeine Organisation von Grundlagen der Hygienemaßnahmen (Desinfektionsmittel-Spender, Seife, Einmal-Handtücher, Hinweis-Beschilderung) </w:t>
      </w:r>
    </w:p>
    <w:p w14:paraId="7DD6CB91" w14:textId="77777777" w:rsidR="00623DE2" w:rsidRPr="00816D4E" w:rsidRDefault="00623DE2">
      <w:pPr>
        <w:spacing w:after="170"/>
        <w:ind w:left="707" w:right="0" w:hanging="360"/>
        <w:rPr>
          <w:rFonts w:ascii="Tahoma" w:hAnsi="Tahoma" w:cs="Tahoma"/>
        </w:rPr>
      </w:pPr>
    </w:p>
    <w:p w14:paraId="164BF444" w14:textId="77777777" w:rsidR="006843AA" w:rsidRPr="00816D4E" w:rsidRDefault="000376C6">
      <w:pPr>
        <w:pStyle w:val="berschrift2"/>
        <w:ind w:left="-3"/>
        <w:rPr>
          <w:rFonts w:ascii="Tahoma" w:hAnsi="Tahoma" w:cs="Tahoma"/>
        </w:rPr>
      </w:pPr>
      <w:bookmarkStart w:id="19" w:name="_Toc46488477"/>
      <w:r w:rsidRPr="00816D4E">
        <w:rPr>
          <w:rFonts w:ascii="Tahoma" w:hAnsi="Tahoma" w:cs="Tahoma"/>
        </w:rPr>
        <w:t xml:space="preserve">Anreise der Teams </w:t>
      </w:r>
      <w:r w:rsidR="00B700A0" w:rsidRPr="00816D4E">
        <w:rPr>
          <w:rFonts w:ascii="Tahoma" w:hAnsi="Tahoma" w:cs="Tahoma"/>
        </w:rPr>
        <w:t xml:space="preserve">und Schiedsrichter </w:t>
      </w:r>
      <w:r w:rsidRPr="00816D4E">
        <w:rPr>
          <w:rFonts w:ascii="Tahoma" w:hAnsi="Tahoma" w:cs="Tahoma"/>
        </w:rPr>
        <w:t>zum Sportgelände</w:t>
      </w:r>
      <w:bookmarkEnd w:id="19"/>
      <w:r w:rsidRPr="00816D4E">
        <w:rPr>
          <w:rFonts w:ascii="Tahoma" w:hAnsi="Tahoma" w:cs="Tahoma"/>
        </w:rPr>
        <w:t xml:space="preserve"> </w:t>
      </w:r>
    </w:p>
    <w:p w14:paraId="7AE696E6" w14:textId="77777777" w:rsidR="006843AA" w:rsidRPr="00816D4E" w:rsidRDefault="000376C6">
      <w:pPr>
        <w:numPr>
          <w:ilvl w:val="0"/>
          <w:numId w:val="11"/>
        </w:numPr>
        <w:spacing w:after="36"/>
        <w:ind w:right="0" w:hanging="360"/>
        <w:rPr>
          <w:rFonts w:ascii="Tahoma" w:hAnsi="Tahoma" w:cs="Tahoma"/>
        </w:rPr>
      </w:pPr>
      <w:r w:rsidRPr="00816D4E">
        <w:rPr>
          <w:rFonts w:ascii="Tahoma" w:hAnsi="Tahoma" w:cs="Tahoma"/>
        </w:rPr>
        <w:t>Anreise der Teams mit mehreren Fahrzeugen wird empfohlen. Fahrgemeinschaften sollten soweit möglich minimiert werden. Insbesondere bei Anreise in Mannschaftsbussen/-transportern sind die geltenden Abstandsregelungen un</w:t>
      </w:r>
      <w:r w:rsidR="00B700A0" w:rsidRPr="00816D4E">
        <w:rPr>
          <w:rFonts w:ascii="Tahoma" w:hAnsi="Tahoma" w:cs="Tahoma"/>
        </w:rPr>
        <w:t>d Hygienevorgaben zu beachten.</w:t>
      </w:r>
    </w:p>
    <w:p w14:paraId="7B37F4F8" w14:textId="77777777" w:rsidR="00B700A0" w:rsidRPr="00816D4E" w:rsidRDefault="00B700A0">
      <w:pPr>
        <w:numPr>
          <w:ilvl w:val="0"/>
          <w:numId w:val="11"/>
        </w:numPr>
        <w:spacing w:after="36"/>
        <w:ind w:right="0" w:hanging="360"/>
        <w:rPr>
          <w:rFonts w:ascii="Tahoma" w:hAnsi="Tahoma" w:cs="Tahoma"/>
        </w:rPr>
      </w:pPr>
      <w:r w:rsidRPr="00816D4E">
        <w:rPr>
          <w:rFonts w:ascii="Tahoma" w:hAnsi="Tahoma" w:cs="Tahoma"/>
          <w:color w:val="auto"/>
        </w:rPr>
        <w:t>Die Anreise der Schiedsrichter mit Team kann unter Einhaltung der Hygiene- und Abstandsregelungen in einem Auto erfolgen.</w:t>
      </w:r>
    </w:p>
    <w:p w14:paraId="2CBDB69F" w14:textId="77777777" w:rsidR="006843AA" w:rsidRPr="00816D4E" w:rsidRDefault="000376C6">
      <w:pPr>
        <w:numPr>
          <w:ilvl w:val="0"/>
          <w:numId w:val="11"/>
        </w:numPr>
        <w:ind w:right="0" w:hanging="360"/>
        <w:rPr>
          <w:rFonts w:ascii="Tahoma" w:hAnsi="Tahoma" w:cs="Tahoma"/>
        </w:rPr>
      </w:pPr>
      <w:r w:rsidRPr="00816D4E">
        <w:rPr>
          <w:rFonts w:ascii="Tahoma" w:hAnsi="Tahoma" w:cs="Tahoma"/>
        </w:rPr>
        <w:t xml:space="preserve">Die allgemeinen Vorgaben bezgl. Abstandsregelungen etc. sind einzuhalten.   </w:t>
      </w:r>
    </w:p>
    <w:p w14:paraId="0513B43A" w14:textId="77777777" w:rsidR="006843AA" w:rsidRPr="00816D4E" w:rsidRDefault="000376C6">
      <w:pPr>
        <w:numPr>
          <w:ilvl w:val="0"/>
          <w:numId w:val="11"/>
        </w:numPr>
        <w:ind w:right="0" w:hanging="360"/>
        <w:rPr>
          <w:rFonts w:ascii="Tahoma" w:hAnsi="Tahoma" w:cs="Tahoma"/>
        </w:rPr>
      </w:pPr>
      <w:r w:rsidRPr="00816D4E">
        <w:rPr>
          <w:rFonts w:ascii="Tahoma" w:hAnsi="Tahoma" w:cs="Tahoma"/>
        </w:rPr>
        <w:t>Zeitliche Entkopplung der Ankunft der beiden Teams</w:t>
      </w:r>
      <w:r w:rsidR="00C469E5" w:rsidRPr="00816D4E">
        <w:rPr>
          <w:rFonts w:ascii="Tahoma" w:hAnsi="Tahoma" w:cs="Tahoma"/>
        </w:rPr>
        <w:t xml:space="preserve"> (</w:t>
      </w:r>
      <w:proofErr w:type="spellStart"/>
      <w:r w:rsidR="00C469E5" w:rsidRPr="00816D4E">
        <w:rPr>
          <w:rFonts w:ascii="Tahoma" w:hAnsi="Tahoma" w:cs="Tahoma"/>
        </w:rPr>
        <w:t>Bspl</w:t>
      </w:r>
      <w:proofErr w:type="spellEnd"/>
      <w:r w:rsidRPr="00816D4E">
        <w:rPr>
          <w:rFonts w:ascii="Tahoma" w:hAnsi="Tahoma" w:cs="Tahoma"/>
        </w:rPr>
        <w:t>.</w:t>
      </w:r>
      <w:r w:rsidR="00C469E5" w:rsidRPr="00816D4E">
        <w:rPr>
          <w:rFonts w:ascii="Tahoma" w:hAnsi="Tahoma" w:cs="Tahoma"/>
        </w:rPr>
        <w:t>: 75 min vor Anpfiff Gast, 60 min vor Anpfiff Heim)</w:t>
      </w:r>
      <w:r w:rsidR="007F1D1B" w:rsidRPr="00816D4E">
        <w:rPr>
          <w:rFonts w:ascii="Tahoma" w:hAnsi="Tahoma" w:cs="Tahoma"/>
        </w:rPr>
        <w:t>.</w:t>
      </w:r>
    </w:p>
    <w:p w14:paraId="5FF5CCF7" w14:textId="77777777" w:rsidR="006843AA" w:rsidRPr="00816D4E" w:rsidRDefault="000376C6">
      <w:pPr>
        <w:numPr>
          <w:ilvl w:val="0"/>
          <w:numId w:val="11"/>
        </w:numPr>
        <w:spacing w:after="170"/>
        <w:ind w:right="0" w:hanging="360"/>
        <w:rPr>
          <w:rFonts w:ascii="Tahoma" w:hAnsi="Tahoma" w:cs="Tahoma"/>
        </w:rPr>
      </w:pPr>
      <w:r w:rsidRPr="00816D4E">
        <w:rPr>
          <w:rFonts w:ascii="Tahoma" w:hAnsi="Tahoma" w:cs="Tahoma"/>
        </w:rPr>
        <w:t xml:space="preserve">In Abhängigkeit von den örtlichen Gegebenheiten: Realisierung unterschiedlicher Wege zu den Kabinen oder größtmögliche räumliche Trennung.  </w:t>
      </w:r>
    </w:p>
    <w:p w14:paraId="73C50CE6" w14:textId="344C6606" w:rsidR="00623DE2" w:rsidRDefault="00623DE2">
      <w:pPr>
        <w:spacing w:after="160" w:line="259" w:lineRule="auto"/>
        <w:ind w:left="0" w:right="0" w:firstLine="0"/>
        <w:jc w:val="left"/>
        <w:rPr>
          <w:rFonts w:ascii="Tahoma" w:hAnsi="Tahoma" w:cs="Tahoma"/>
        </w:rPr>
      </w:pPr>
      <w:r>
        <w:rPr>
          <w:rFonts w:ascii="Tahoma" w:hAnsi="Tahoma" w:cs="Tahoma"/>
        </w:rPr>
        <w:br w:type="page"/>
      </w:r>
    </w:p>
    <w:p w14:paraId="698CC658" w14:textId="77777777" w:rsidR="006843AA" w:rsidRPr="00816D4E" w:rsidRDefault="000376C6">
      <w:pPr>
        <w:pStyle w:val="berschrift2"/>
        <w:ind w:left="-3"/>
        <w:rPr>
          <w:rFonts w:ascii="Tahoma" w:hAnsi="Tahoma" w:cs="Tahoma"/>
        </w:rPr>
      </w:pPr>
      <w:r w:rsidRPr="00816D4E">
        <w:rPr>
          <w:rFonts w:ascii="Tahoma" w:hAnsi="Tahoma" w:cs="Tahoma"/>
        </w:rPr>
        <w:lastRenderedPageBreak/>
        <w:t xml:space="preserve"> </w:t>
      </w:r>
      <w:bookmarkStart w:id="20" w:name="_Toc46488478"/>
      <w:r w:rsidRPr="00816D4E">
        <w:rPr>
          <w:rFonts w:ascii="Tahoma" w:hAnsi="Tahoma" w:cs="Tahoma"/>
        </w:rPr>
        <w:t>Kabinen (Teams &amp; Schiedsrichter)</w:t>
      </w:r>
      <w:bookmarkEnd w:id="20"/>
      <w:r w:rsidRPr="00816D4E">
        <w:rPr>
          <w:rFonts w:ascii="Tahoma" w:hAnsi="Tahoma" w:cs="Tahoma"/>
        </w:rPr>
        <w:t xml:space="preserve"> </w:t>
      </w:r>
    </w:p>
    <w:p w14:paraId="58A2024C" w14:textId="77777777" w:rsidR="006843AA" w:rsidRPr="00816D4E" w:rsidRDefault="000376C6">
      <w:pPr>
        <w:numPr>
          <w:ilvl w:val="0"/>
          <w:numId w:val="12"/>
        </w:numPr>
        <w:spacing w:after="36"/>
        <w:ind w:right="0" w:hanging="360"/>
        <w:rPr>
          <w:rFonts w:ascii="Tahoma" w:hAnsi="Tahoma" w:cs="Tahoma"/>
        </w:rPr>
      </w:pPr>
      <w:r w:rsidRPr="00816D4E">
        <w:rPr>
          <w:rFonts w:ascii="Tahoma" w:hAnsi="Tahoma" w:cs="Tahoma"/>
        </w:rPr>
        <w:t xml:space="preserve">Dringende Empfehlung, angrenzende, freie Räumlichkeiten als zusätzliche </w:t>
      </w:r>
      <w:r w:rsidR="000C0868" w:rsidRPr="00816D4E">
        <w:rPr>
          <w:rFonts w:ascii="Tahoma" w:hAnsi="Tahoma" w:cs="Tahoma"/>
        </w:rPr>
        <w:t>Umkleidemöglichkeiten zu nutzen. D</w:t>
      </w:r>
      <w:r w:rsidRPr="00816D4E">
        <w:rPr>
          <w:rFonts w:ascii="Tahoma" w:hAnsi="Tahoma" w:cs="Tahoma"/>
        </w:rPr>
        <w:t xml:space="preserve">er Mindestabstand von 1,5 m ist zu gewährleisten. Ggf. räumliche oder zeitliche </w:t>
      </w:r>
      <w:proofErr w:type="spellStart"/>
      <w:r w:rsidRPr="00816D4E">
        <w:rPr>
          <w:rFonts w:ascii="Tahoma" w:hAnsi="Tahoma" w:cs="Tahoma"/>
        </w:rPr>
        <w:t>Aufsplittung</w:t>
      </w:r>
      <w:proofErr w:type="spellEnd"/>
      <w:r w:rsidRPr="00816D4E">
        <w:rPr>
          <w:rFonts w:ascii="Tahoma" w:hAnsi="Tahoma" w:cs="Tahoma"/>
        </w:rPr>
        <w:t xml:space="preserve"> der Kabinennutzung, z.B. Startelf – Torhüter – Ersatzspieler.  </w:t>
      </w:r>
    </w:p>
    <w:p w14:paraId="5A3EFFC4" w14:textId="77777777" w:rsidR="006843AA" w:rsidRPr="00816D4E" w:rsidRDefault="000376C6">
      <w:pPr>
        <w:numPr>
          <w:ilvl w:val="0"/>
          <w:numId w:val="12"/>
        </w:numPr>
        <w:ind w:right="0" w:hanging="360"/>
        <w:rPr>
          <w:rFonts w:ascii="Tahoma" w:hAnsi="Tahoma" w:cs="Tahoma"/>
        </w:rPr>
      </w:pPr>
      <w:r w:rsidRPr="00816D4E">
        <w:rPr>
          <w:rFonts w:ascii="Tahoma" w:hAnsi="Tahoma" w:cs="Tahoma"/>
        </w:rPr>
        <w:t>Der Aufenthalt in den Kabinen ist auf ein notwe</w:t>
      </w:r>
      <w:r w:rsidR="004F0AB0" w:rsidRPr="00816D4E">
        <w:rPr>
          <w:rFonts w:ascii="Tahoma" w:hAnsi="Tahoma" w:cs="Tahoma"/>
        </w:rPr>
        <w:t>ndiges Minimum zu beschränken.</w:t>
      </w:r>
    </w:p>
    <w:p w14:paraId="3DE6DA18" w14:textId="77777777" w:rsidR="004F0AB0" w:rsidRPr="00816D4E" w:rsidRDefault="004F0AB0">
      <w:pPr>
        <w:numPr>
          <w:ilvl w:val="0"/>
          <w:numId w:val="12"/>
        </w:numPr>
        <w:ind w:right="0" w:hanging="360"/>
        <w:rPr>
          <w:rFonts w:ascii="Tahoma" w:hAnsi="Tahoma" w:cs="Tahoma"/>
        </w:rPr>
      </w:pPr>
      <w:r w:rsidRPr="00816D4E">
        <w:rPr>
          <w:rFonts w:ascii="Tahoma" w:hAnsi="Tahoma" w:cs="Tahoma"/>
          <w:color w:val="auto"/>
        </w:rPr>
        <w:t>Im Hygiene-Konzept ist eine Übersicht de</w:t>
      </w:r>
      <w:r w:rsidR="00B9285F" w:rsidRPr="00816D4E">
        <w:rPr>
          <w:rFonts w:ascii="Tahoma" w:hAnsi="Tahoma" w:cs="Tahoma"/>
          <w:color w:val="auto"/>
        </w:rPr>
        <w:t>r Kabinenmöglichkeiten und Kabi</w:t>
      </w:r>
      <w:r w:rsidRPr="00816D4E">
        <w:rPr>
          <w:rFonts w:ascii="Tahoma" w:hAnsi="Tahoma" w:cs="Tahoma"/>
          <w:color w:val="auto"/>
        </w:rPr>
        <w:t>nennutzung vor Ort anzugeben (Wie viele Kabinen? Wie viele Personen können jeweils in die Kabinen unter Einhaltung der Hygiene- und Abstandsregelungen? Haben die Schiedsrichter Ihre eigene Kabine und ist ggf. Platz für das gesamte Schiedsrichter-Team?).</w:t>
      </w:r>
    </w:p>
    <w:p w14:paraId="5C49A707" w14:textId="77777777" w:rsidR="006843AA" w:rsidRPr="00816D4E" w:rsidRDefault="00CE05C4">
      <w:pPr>
        <w:numPr>
          <w:ilvl w:val="0"/>
          <w:numId w:val="12"/>
        </w:numPr>
        <w:spacing w:after="36"/>
        <w:ind w:right="0" w:hanging="360"/>
        <w:rPr>
          <w:rFonts w:ascii="Tahoma" w:hAnsi="Tahoma" w:cs="Tahoma"/>
        </w:rPr>
      </w:pPr>
      <w:r w:rsidRPr="00816D4E">
        <w:rPr>
          <w:rFonts w:ascii="Tahoma" w:hAnsi="Tahoma" w:cs="Tahoma"/>
        </w:rPr>
        <w:t>Möglichst ke</w:t>
      </w:r>
      <w:r w:rsidR="000376C6" w:rsidRPr="00816D4E">
        <w:rPr>
          <w:rFonts w:ascii="Tahoma" w:hAnsi="Tahoma" w:cs="Tahoma"/>
        </w:rPr>
        <w:t xml:space="preserve">ine Mannschaftsansprachen in der Kabine durchführen. Diese sind im Freien, unter Einhaltung des Mindestabstands, durchzuführen.  </w:t>
      </w:r>
    </w:p>
    <w:p w14:paraId="1099AF5B" w14:textId="7AAF5041" w:rsidR="006843AA" w:rsidRPr="004A55B7" w:rsidRDefault="004A55B7">
      <w:pPr>
        <w:numPr>
          <w:ilvl w:val="0"/>
          <w:numId w:val="12"/>
        </w:numPr>
        <w:ind w:right="0" w:hanging="360"/>
        <w:rPr>
          <w:rFonts w:ascii="Tahoma" w:hAnsi="Tahoma" w:cs="Tahoma"/>
        </w:rPr>
      </w:pPr>
      <w:r w:rsidRPr="004A55B7">
        <w:rPr>
          <w:rFonts w:ascii="Tahoma" w:hAnsi="Tahoma" w:cs="Tahoma"/>
        </w:rPr>
        <w:t xml:space="preserve">Allen Personen, die sich in der Kabine aufhalten, </w:t>
      </w:r>
      <w:r w:rsidRPr="004A55B7">
        <w:rPr>
          <w:rFonts w:ascii="Tahoma" w:hAnsi="Tahoma" w:cs="Tahoma"/>
          <w:color w:val="FF0000"/>
        </w:rPr>
        <w:t xml:space="preserve">wird empfohlen </w:t>
      </w:r>
      <w:r w:rsidRPr="004A55B7">
        <w:rPr>
          <w:rFonts w:ascii="Tahoma" w:hAnsi="Tahoma" w:cs="Tahoma"/>
        </w:rPr>
        <w:t>einen Mund-Nasen-Schutz zu tragen</w:t>
      </w:r>
      <w:r w:rsidR="000376C6" w:rsidRPr="004A55B7">
        <w:rPr>
          <w:rFonts w:ascii="Tahoma" w:hAnsi="Tahoma" w:cs="Tahoma"/>
        </w:rPr>
        <w:t xml:space="preserve">.  </w:t>
      </w:r>
    </w:p>
    <w:p w14:paraId="72E8FA8A" w14:textId="77777777" w:rsidR="006843AA" w:rsidRPr="00816D4E" w:rsidRDefault="000376C6" w:rsidP="003B6F52">
      <w:pPr>
        <w:numPr>
          <w:ilvl w:val="0"/>
          <w:numId w:val="12"/>
        </w:numPr>
        <w:ind w:right="0" w:hanging="360"/>
        <w:rPr>
          <w:rFonts w:ascii="Tahoma" w:hAnsi="Tahoma" w:cs="Tahoma"/>
        </w:rPr>
      </w:pPr>
      <w:r w:rsidRPr="00816D4E">
        <w:rPr>
          <w:rFonts w:ascii="Tahoma" w:hAnsi="Tahoma" w:cs="Tahoma"/>
        </w:rPr>
        <w:t>Kabinen sollten nach jeder Nutzung gründlich (Empfehl</w:t>
      </w:r>
      <w:r w:rsidR="003B6F52" w:rsidRPr="00816D4E">
        <w:rPr>
          <w:rFonts w:ascii="Tahoma" w:hAnsi="Tahoma" w:cs="Tahoma"/>
        </w:rPr>
        <w:t>ung 10 Minuten) gelüftet werden</w:t>
      </w:r>
      <w:r w:rsidRPr="00816D4E">
        <w:rPr>
          <w:rFonts w:ascii="Tahoma" w:hAnsi="Tahoma" w:cs="Tahoma"/>
        </w:rPr>
        <w:t xml:space="preserve"> </w:t>
      </w:r>
      <w:r w:rsidR="003B6F52" w:rsidRPr="00816D4E">
        <w:rPr>
          <w:rFonts w:ascii="Tahoma" w:hAnsi="Tahoma" w:cs="Tahoma"/>
        </w:rPr>
        <w:t>(g</w:t>
      </w:r>
      <w:r w:rsidRPr="00816D4E">
        <w:rPr>
          <w:rFonts w:ascii="Tahoma" w:hAnsi="Tahoma" w:cs="Tahoma"/>
        </w:rPr>
        <w:t>gf. hierfür eine verantwortliche Person benennen</w:t>
      </w:r>
      <w:r w:rsidR="003B6F52" w:rsidRPr="00816D4E">
        <w:rPr>
          <w:rFonts w:ascii="Tahoma" w:hAnsi="Tahoma" w:cs="Tahoma"/>
        </w:rPr>
        <w:t>)</w:t>
      </w:r>
      <w:r w:rsidRPr="00816D4E">
        <w:rPr>
          <w:rFonts w:ascii="Tahoma" w:hAnsi="Tahoma" w:cs="Tahoma"/>
        </w:rPr>
        <w:t xml:space="preserve">. </w:t>
      </w:r>
    </w:p>
    <w:p w14:paraId="5FC5D13F" w14:textId="0783CA4B" w:rsidR="00411E5C" w:rsidRPr="00623DE2" w:rsidRDefault="000376C6" w:rsidP="00623DE2">
      <w:pPr>
        <w:numPr>
          <w:ilvl w:val="0"/>
          <w:numId w:val="12"/>
        </w:numPr>
        <w:spacing w:after="170"/>
        <w:ind w:right="0" w:hanging="360"/>
        <w:rPr>
          <w:rFonts w:ascii="Tahoma" w:hAnsi="Tahoma" w:cs="Tahoma"/>
        </w:rPr>
      </w:pPr>
      <w:r w:rsidRPr="00816D4E">
        <w:rPr>
          <w:rFonts w:ascii="Tahoma" w:hAnsi="Tahoma" w:cs="Tahoma"/>
        </w:rPr>
        <w:t>Die Kabinen sind</w:t>
      </w:r>
      <w:r w:rsidR="009E44FB" w:rsidRPr="00816D4E">
        <w:rPr>
          <w:rFonts w:ascii="Tahoma" w:hAnsi="Tahoma" w:cs="Tahoma"/>
        </w:rPr>
        <w:t xml:space="preserve"> regelmäßig zu reinigen</w:t>
      </w:r>
      <w:r w:rsidRPr="00816D4E">
        <w:rPr>
          <w:rFonts w:ascii="Tahoma" w:hAnsi="Tahoma" w:cs="Tahoma"/>
        </w:rPr>
        <w:t xml:space="preserve">, bei mehreren Spielen am Tag ggf. auch zwischen den Nutzungen. </w:t>
      </w:r>
    </w:p>
    <w:p w14:paraId="42F95912" w14:textId="77777777" w:rsidR="00411E5C" w:rsidRPr="00816D4E" w:rsidRDefault="00411E5C" w:rsidP="00411E5C">
      <w:pPr>
        <w:spacing w:after="170"/>
        <w:ind w:left="707" w:right="0" w:firstLine="0"/>
        <w:rPr>
          <w:rFonts w:ascii="Tahoma" w:hAnsi="Tahoma" w:cs="Tahoma"/>
        </w:rPr>
      </w:pPr>
    </w:p>
    <w:p w14:paraId="72DAD2B0" w14:textId="77777777" w:rsidR="006843AA" w:rsidRPr="00816D4E" w:rsidRDefault="000376C6">
      <w:pPr>
        <w:pStyle w:val="berschrift2"/>
        <w:ind w:left="-3"/>
        <w:rPr>
          <w:rFonts w:ascii="Tahoma" w:hAnsi="Tahoma" w:cs="Tahoma"/>
        </w:rPr>
      </w:pPr>
      <w:r w:rsidRPr="00816D4E">
        <w:rPr>
          <w:rFonts w:ascii="Tahoma" w:hAnsi="Tahoma" w:cs="Tahoma"/>
        </w:rPr>
        <w:t xml:space="preserve"> </w:t>
      </w:r>
      <w:bookmarkStart w:id="21" w:name="_Toc46488479"/>
      <w:r w:rsidRPr="00816D4E">
        <w:rPr>
          <w:rFonts w:ascii="Tahoma" w:hAnsi="Tahoma" w:cs="Tahoma"/>
        </w:rPr>
        <w:t>Duschen/Sanitärbereich</w:t>
      </w:r>
      <w:bookmarkEnd w:id="21"/>
      <w:r w:rsidRPr="00816D4E">
        <w:rPr>
          <w:rFonts w:ascii="Tahoma" w:hAnsi="Tahoma" w:cs="Tahoma"/>
        </w:rPr>
        <w:t xml:space="preserve">  </w:t>
      </w:r>
    </w:p>
    <w:p w14:paraId="4FD1B142" w14:textId="77777777" w:rsidR="006843AA" w:rsidRPr="00816D4E" w:rsidRDefault="000376C6">
      <w:pPr>
        <w:numPr>
          <w:ilvl w:val="0"/>
          <w:numId w:val="13"/>
        </w:numPr>
        <w:ind w:right="0" w:hanging="360"/>
        <w:rPr>
          <w:rFonts w:ascii="Tahoma" w:hAnsi="Tahoma" w:cs="Tahoma"/>
        </w:rPr>
      </w:pPr>
      <w:r w:rsidRPr="00816D4E">
        <w:rPr>
          <w:rFonts w:ascii="Tahoma" w:hAnsi="Tahoma" w:cs="Tahoma"/>
        </w:rPr>
        <w:t xml:space="preserve">Abstandsregeln gelten auch in den Duschen.  </w:t>
      </w:r>
    </w:p>
    <w:p w14:paraId="3A8A0C9D" w14:textId="77777777" w:rsidR="003F7B56" w:rsidRPr="00816D4E" w:rsidRDefault="000376C6" w:rsidP="009E44FB">
      <w:pPr>
        <w:numPr>
          <w:ilvl w:val="0"/>
          <w:numId w:val="13"/>
        </w:numPr>
        <w:ind w:right="0" w:hanging="360"/>
        <w:rPr>
          <w:rFonts w:ascii="Tahoma" w:hAnsi="Tahoma" w:cs="Tahoma"/>
        </w:rPr>
      </w:pPr>
      <w:r w:rsidRPr="00816D4E">
        <w:rPr>
          <w:rFonts w:ascii="Tahoma" w:hAnsi="Tahoma" w:cs="Tahoma"/>
        </w:rPr>
        <w:t xml:space="preserve">Gegebenenfalls müssen einzelne Duschen „gesperrt“ werden. </w:t>
      </w:r>
    </w:p>
    <w:p w14:paraId="33BC4559" w14:textId="77777777" w:rsidR="006843AA" w:rsidRPr="00816D4E" w:rsidRDefault="000376C6">
      <w:pPr>
        <w:numPr>
          <w:ilvl w:val="0"/>
          <w:numId w:val="13"/>
        </w:numPr>
        <w:ind w:right="0" w:hanging="360"/>
        <w:rPr>
          <w:rFonts w:ascii="Tahoma" w:hAnsi="Tahoma" w:cs="Tahoma"/>
        </w:rPr>
      </w:pPr>
      <w:r w:rsidRPr="00816D4E">
        <w:rPr>
          <w:rFonts w:ascii="Tahoma" w:hAnsi="Tahoma" w:cs="Tahoma"/>
        </w:rPr>
        <w:t xml:space="preserve">Bei gemeinsamer Nutzung von Duschanlagen durch beide Teams, sollte dies nur zeitlich versetzt und getrennt erfolgen.   </w:t>
      </w:r>
    </w:p>
    <w:p w14:paraId="58BD3E8C" w14:textId="77777777" w:rsidR="006843AA" w:rsidRPr="00816D4E" w:rsidRDefault="000376C6">
      <w:pPr>
        <w:numPr>
          <w:ilvl w:val="0"/>
          <w:numId w:val="13"/>
        </w:numPr>
        <w:spacing w:after="36"/>
        <w:ind w:right="0" w:hanging="360"/>
        <w:rPr>
          <w:rFonts w:ascii="Tahoma" w:hAnsi="Tahoma" w:cs="Tahoma"/>
        </w:rPr>
      </w:pPr>
      <w:r w:rsidRPr="00816D4E">
        <w:rPr>
          <w:rFonts w:ascii="Tahoma" w:hAnsi="Tahoma" w:cs="Tahoma"/>
        </w:rPr>
        <w:t>Die sanitären Anla</w:t>
      </w:r>
      <w:r w:rsidR="000C030B" w:rsidRPr="00816D4E">
        <w:rPr>
          <w:rFonts w:ascii="Tahoma" w:hAnsi="Tahoma" w:cs="Tahoma"/>
        </w:rPr>
        <w:t>gen sind regelmäßig zu reinigen,</w:t>
      </w:r>
      <w:r w:rsidRPr="00816D4E">
        <w:rPr>
          <w:rFonts w:ascii="Tahoma" w:hAnsi="Tahoma" w:cs="Tahoma"/>
          <w:color w:val="FF0000"/>
        </w:rPr>
        <w:t xml:space="preserve"> </w:t>
      </w:r>
      <w:r w:rsidRPr="00816D4E">
        <w:rPr>
          <w:rFonts w:ascii="Tahoma" w:hAnsi="Tahoma" w:cs="Tahoma"/>
        </w:rPr>
        <w:t xml:space="preserve">bei mehreren Spielen am Tag ggf. auch zwischen den Spielen. </w:t>
      </w:r>
    </w:p>
    <w:p w14:paraId="6F156B2E" w14:textId="77777777" w:rsidR="006843AA" w:rsidRPr="00816D4E" w:rsidRDefault="000376C6">
      <w:pPr>
        <w:numPr>
          <w:ilvl w:val="0"/>
          <w:numId w:val="13"/>
        </w:numPr>
        <w:spacing w:after="156"/>
        <w:ind w:right="0" w:hanging="360"/>
        <w:rPr>
          <w:rFonts w:ascii="Tahoma" w:hAnsi="Tahoma" w:cs="Tahoma"/>
        </w:rPr>
      </w:pPr>
      <w:r w:rsidRPr="00816D4E">
        <w:rPr>
          <w:rFonts w:ascii="Tahoma" w:hAnsi="Tahoma" w:cs="Tahoma"/>
        </w:rPr>
        <w:t>Es wird empfohlen, wenn möglich zu Hause zu duschen.</w:t>
      </w:r>
    </w:p>
    <w:p w14:paraId="23BDBA40" w14:textId="77777777" w:rsidR="00EE2028" w:rsidRPr="00816D4E" w:rsidRDefault="00C469E5" w:rsidP="00665497">
      <w:pPr>
        <w:pStyle w:val="Listenabsatz"/>
        <w:spacing w:after="156" w:line="259" w:lineRule="auto"/>
        <w:ind w:left="707" w:right="0" w:firstLine="0"/>
        <w:jc w:val="left"/>
        <w:rPr>
          <w:rFonts w:ascii="Tahoma" w:hAnsi="Tahoma" w:cs="Tahoma"/>
        </w:rPr>
      </w:pPr>
      <w:r w:rsidRPr="00816D4E">
        <w:rPr>
          <w:rFonts w:ascii="Tahoma" w:hAnsi="Tahoma" w:cs="Tahoma"/>
        </w:rPr>
        <w:t>Weg zum Spielfeld/Spieler-Tunnel:</w:t>
      </w:r>
    </w:p>
    <w:p w14:paraId="409EEA83" w14:textId="77777777" w:rsidR="006843AA" w:rsidRPr="00816D4E" w:rsidRDefault="000376C6">
      <w:pPr>
        <w:numPr>
          <w:ilvl w:val="0"/>
          <w:numId w:val="14"/>
        </w:numPr>
        <w:spacing w:after="36"/>
        <w:ind w:right="0" w:hanging="360"/>
        <w:rPr>
          <w:rFonts w:ascii="Tahoma" w:hAnsi="Tahoma" w:cs="Tahoma"/>
        </w:rPr>
      </w:pPr>
      <w:r w:rsidRPr="00816D4E">
        <w:rPr>
          <w:rFonts w:ascii="Tahoma" w:hAnsi="Tahoma" w:cs="Tahoma"/>
        </w:rPr>
        <w:t xml:space="preserve">Die Mindestabstandsregelung auf dem Weg zum Spielfeld muss zu allen Zeitpunkten (zum Aufwärmen, zum Betreten des Spielfeldes, in der Halbzeit, nach dem Spiel) angewendet werden.  </w:t>
      </w:r>
    </w:p>
    <w:p w14:paraId="2B978573" w14:textId="77777777" w:rsidR="006843AA" w:rsidRPr="00816D4E" w:rsidRDefault="000376C6">
      <w:pPr>
        <w:numPr>
          <w:ilvl w:val="0"/>
          <w:numId w:val="14"/>
        </w:numPr>
        <w:ind w:right="0" w:hanging="360"/>
        <w:rPr>
          <w:rFonts w:ascii="Tahoma" w:hAnsi="Tahoma" w:cs="Tahoma"/>
        </w:rPr>
      </w:pPr>
      <w:r w:rsidRPr="00816D4E">
        <w:rPr>
          <w:rFonts w:ascii="Tahoma" w:hAnsi="Tahoma" w:cs="Tahoma"/>
        </w:rPr>
        <w:t xml:space="preserve">Sofern möglich, räumliche Trennung der Wege für beide Teams.  </w:t>
      </w:r>
    </w:p>
    <w:p w14:paraId="6EE748CB" w14:textId="77777777" w:rsidR="006843AA" w:rsidRPr="00816D4E" w:rsidRDefault="000376C6">
      <w:pPr>
        <w:numPr>
          <w:ilvl w:val="0"/>
          <w:numId w:val="14"/>
        </w:numPr>
        <w:spacing w:after="142"/>
        <w:ind w:right="0" w:hanging="360"/>
        <w:rPr>
          <w:rFonts w:ascii="Tahoma" w:hAnsi="Tahoma" w:cs="Tahoma"/>
        </w:rPr>
      </w:pPr>
      <w:r w:rsidRPr="00816D4E">
        <w:rPr>
          <w:rFonts w:ascii="Tahoma" w:hAnsi="Tahoma" w:cs="Tahoma"/>
        </w:rPr>
        <w:t xml:space="preserve">Zeitliche Entzerrung der Nutzung.   </w:t>
      </w:r>
    </w:p>
    <w:p w14:paraId="39E0808B" w14:textId="77777777" w:rsidR="00411E5C" w:rsidRPr="00816D4E" w:rsidRDefault="00411E5C" w:rsidP="00411E5C">
      <w:pPr>
        <w:spacing w:after="142"/>
        <w:ind w:left="707" w:right="0" w:firstLine="0"/>
        <w:rPr>
          <w:rFonts w:ascii="Tahoma" w:hAnsi="Tahoma" w:cs="Tahoma"/>
        </w:rPr>
      </w:pPr>
    </w:p>
    <w:p w14:paraId="74B02471" w14:textId="77777777" w:rsidR="006843AA" w:rsidRPr="00816D4E" w:rsidRDefault="000376C6">
      <w:pPr>
        <w:pStyle w:val="berschrift2"/>
        <w:ind w:left="-3"/>
        <w:rPr>
          <w:rFonts w:ascii="Tahoma" w:hAnsi="Tahoma" w:cs="Tahoma"/>
        </w:rPr>
      </w:pPr>
      <w:bookmarkStart w:id="22" w:name="_Toc46488480"/>
      <w:r w:rsidRPr="00816D4E">
        <w:rPr>
          <w:rFonts w:ascii="Tahoma" w:hAnsi="Tahoma" w:cs="Tahoma"/>
        </w:rPr>
        <w:t>Spielbericht</w:t>
      </w:r>
      <w:bookmarkEnd w:id="22"/>
      <w:r w:rsidRPr="00816D4E">
        <w:rPr>
          <w:rFonts w:ascii="Tahoma" w:hAnsi="Tahoma" w:cs="Tahoma"/>
        </w:rPr>
        <w:t xml:space="preserve"> </w:t>
      </w:r>
    </w:p>
    <w:p w14:paraId="2472FBFD" w14:textId="77777777" w:rsidR="006843AA" w:rsidRPr="00816D4E" w:rsidRDefault="007F1D1B">
      <w:pPr>
        <w:numPr>
          <w:ilvl w:val="0"/>
          <w:numId w:val="15"/>
        </w:numPr>
        <w:ind w:right="0" w:hanging="360"/>
        <w:rPr>
          <w:rFonts w:ascii="Tahoma" w:hAnsi="Tahoma" w:cs="Tahoma"/>
        </w:rPr>
      </w:pPr>
      <w:r w:rsidRPr="00816D4E">
        <w:rPr>
          <w:rFonts w:ascii="Tahoma" w:hAnsi="Tahoma" w:cs="Tahoma"/>
        </w:rPr>
        <w:t>Das Ausfüllen des Spielbericht</w:t>
      </w:r>
      <w:r w:rsidR="000376C6" w:rsidRPr="00816D4E">
        <w:rPr>
          <w:rFonts w:ascii="Tahoma" w:hAnsi="Tahoma" w:cs="Tahoma"/>
        </w:rPr>
        <w:t>s Online vor dem Spiel inklusive der Freigabe der Aufstellungen</w:t>
      </w:r>
      <w:r w:rsidR="003B3026" w:rsidRPr="00816D4E">
        <w:rPr>
          <w:rFonts w:ascii="Tahoma" w:hAnsi="Tahoma" w:cs="Tahoma"/>
        </w:rPr>
        <w:t>,</w:t>
      </w:r>
      <w:r w:rsidR="000376C6" w:rsidRPr="00816D4E">
        <w:rPr>
          <w:rFonts w:ascii="Tahoma" w:hAnsi="Tahoma" w:cs="Tahoma"/>
        </w:rPr>
        <w:t xml:space="preserve"> erledigen die Mannschaftsverantwortlichen jeweils </w:t>
      </w:r>
      <w:r w:rsidR="00A0065A" w:rsidRPr="00816D4E">
        <w:rPr>
          <w:rFonts w:ascii="Tahoma" w:hAnsi="Tahoma" w:cs="Tahoma"/>
        </w:rPr>
        <w:t>Zuhause und bringen einen Ausdruck ihrer Mannschaft mit</w:t>
      </w:r>
      <w:r w:rsidR="000376C6" w:rsidRPr="00816D4E">
        <w:rPr>
          <w:rFonts w:ascii="Tahoma" w:hAnsi="Tahoma" w:cs="Tahoma"/>
        </w:rPr>
        <w:t xml:space="preserve">. Der Schiedsrichter </w:t>
      </w:r>
      <w:r w:rsidR="00A0065A" w:rsidRPr="00816D4E">
        <w:rPr>
          <w:rFonts w:ascii="Tahoma" w:hAnsi="Tahoma" w:cs="Tahoma"/>
        </w:rPr>
        <w:t xml:space="preserve">füllt den </w:t>
      </w:r>
      <w:r w:rsidR="000376C6" w:rsidRPr="00816D4E">
        <w:rPr>
          <w:rFonts w:ascii="Tahoma" w:hAnsi="Tahoma" w:cs="Tahoma"/>
        </w:rPr>
        <w:t xml:space="preserve">Spielbericht an seinem eigenen (mobilen) Gerät </w:t>
      </w:r>
      <w:r w:rsidR="00A0065A" w:rsidRPr="00816D4E">
        <w:rPr>
          <w:rFonts w:ascii="Tahoma" w:hAnsi="Tahoma" w:cs="Tahoma"/>
        </w:rPr>
        <w:t>oder Zuhause aus.</w:t>
      </w:r>
    </w:p>
    <w:p w14:paraId="6A39D2FA" w14:textId="77777777" w:rsidR="000C030B" w:rsidRPr="00816D4E" w:rsidRDefault="00A9664E" w:rsidP="00411E5C">
      <w:pPr>
        <w:numPr>
          <w:ilvl w:val="0"/>
          <w:numId w:val="15"/>
        </w:numPr>
        <w:ind w:right="0" w:hanging="360"/>
        <w:rPr>
          <w:rFonts w:ascii="Tahoma" w:hAnsi="Tahoma" w:cs="Tahoma"/>
          <w:color w:val="auto"/>
        </w:rPr>
      </w:pPr>
      <w:r w:rsidRPr="00816D4E">
        <w:rPr>
          <w:rFonts w:ascii="Tahoma" w:hAnsi="Tahoma" w:cs="Tahoma"/>
          <w:color w:val="auto"/>
        </w:rPr>
        <w:t>Werden vor Ort Eingabegeräte von mehreren Personen benutzt, sind diese vor und nach der Nutzung zu reinigen. Zudem ist sicherzustellen, dass unmittelbar nach Eingabe der jeweiligen Person eine Handdesinfektion möglich ist</w:t>
      </w:r>
      <w:r w:rsidR="00D40909" w:rsidRPr="00816D4E">
        <w:rPr>
          <w:rFonts w:ascii="Tahoma" w:hAnsi="Tahoma" w:cs="Tahoma"/>
          <w:color w:val="auto"/>
        </w:rPr>
        <w:t>.</w:t>
      </w:r>
    </w:p>
    <w:p w14:paraId="475FB842" w14:textId="77777777" w:rsidR="006843AA" w:rsidRPr="00816D4E" w:rsidRDefault="000376C6">
      <w:pPr>
        <w:numPr>
          <w:ilvl w:val="0"/>
          <w:numId w:val="15"/>
        </w:numPr>
        <w:spacing w:after="170"/>
        <w:ind w:right="0" w:hanging="360"/>
        <w:rPr>
          <w:rFonts w:ascii="Tahoma" w:hAnsi="Tahoma" w:cs="Tahoma"/>
        </w:rPr>
      </w:pPr>
      <w:r w:rsidRPr="00816D4E">
        <w:rPr>
          <w:rFonts w:ascii="Tahoma" w:hAnsi="Tahoma" w:cs="Tahoma"/>
        </w:rPr>
        <w:t xml:space="preserve">Alle zum Spiel anwesenden Spieler und Betreuer sind auf dem Spielberichtsbogen genauestens einzutragen, um die Anwesenheit zu dokumentieren. Die Anzahl der </w:t>
      </w:r>
      <w:r w:rsidR="007F1D1B" w:rsidRPr="00816D4E">
        <w:rPr>
          <w:rFonts w:ascii="Tahoma" w:hAnsi="Tahoma" w:cs="Tahoma"/>
        </w:rPr>
        <w:t>Teamoffiziellen/</w:t>
      </w:r>
      <w:r w:rsidRPr="00816D4E">
        <w:rPr>
          <w:rFonts w:ascii="Tahoma" w:hAnsi="Tahoma" w:cs="Tahoma"/>
        </w:rPr>
        <w:t xml:space="preserve">Betreuer pro Team sollte die Anzahl 5 nicht überschreiten.   </w:t>
      </w:r>
    </w:p>
    <w:p w14:paraId="3E2C83FC" w14:textId="65F44229" w:rsidR="00623DE2" w:rsidRDefault="00623DE2">
      <w:pPr>
        <w:spacing w:after="160" w:line="259" w:lineRule="auto"/>
        <w:ind w:left="0" w:right="0" w:firstLine="0"/>
        <w:jc w:val="left"/>
        <w:rPr>
          <w:rFonts w:ascii="Tahoma" w:hAnsi="Tahoma" w:cs="Tahoma"/>
        </w:rPr>
      </w:pPr>
      <w:r>
        <w:rPr>
          <w:rFonts w:ascii="Tahoma" w:hAnsi="Tahoma" w:cs="Tahoma"/>
        </w:rPr>
        <w:br w:type="page"/>
      </w:r>
    </w:p>
    <w:p w14:paraId="4CD02360" w14:textId="77777777" w:rsidR="006843AA" w:rsidRPr="00816D4E" w:rsidRDefault="000376C6">
      <w:pPr>
        <w:pStyle w:val="berschrift2"/>
        <w:ind w:left="-3"/>
        <w:rPr>
          <w:rFonts w:ascii="Tahoma" w:hAnsi="Tahoma" w:cs="Tahoma"/>
        </w:rPr>
      </w:pPr>
      <w:bookmarkStart w:id="23" w:name="_Toc46488481"/>
      <w:r w:rsidRPr="00816D4E">
        <w:rPr>
          <w:rFonts w:ascii="Tahoma" w:hAnsi="Tahoma" w:cs="Tahoma"/>
        </w:rPr>
        <w:lastRenderedPageBreak/>
        <w:t>Aufwärmen</w:t>
      </w:r>
      <w:bookmarkEnd w:id="23"/>
      <w:r w:rsidRPr="00816D4E">
        <w:rPr>
          <w:rFonts w:ascii="Tahoma" w:hAnsi="Tahoma" w:cs="Tahoma"/>
        </w:rPr>
        <w:t xml:space="preserve"> </w:t>
      </w:r>
    </w:p>
    <w:p w14:paraId="67EA08FE" w14:textId="77777777" w:rsidR="006843AA" w:rsidRPr="00816D4E" w:rsidRDefault="000376C6">
      <w:pPr>
        <w:numPr>
          <w:ilvl w:val="0"/>
          <w:numId w:val="16"/>
        </w:numPr>
        <w:ind w:right="0" w:hanging="360"/>
        <w:rPr>
          <w:rFonts w:ascii="Tahoma" w:hAnsi="Tahoma" w:cs="Tahoma"/>
        </w:rPr>
      </w:pPr>
      <w:r w:rsidRPr="00816D4E">
        <w:rPr>
          <w:rFonts w:ascii="Tahoma" w:hAnsi="Tahoma" w:cs="Tahoma"/>
        </w:rPr>
        <w:t xml:space="preserve">Zeitliche Anpassung an Gegebenheiten.  </w:t>
      </w:r>
    </w:p>
    <w:p w14:paraId="1867E06D" w14:textId="77777777" w:rsidR="004F0AB0" w:rsidRPr="00816D4E" w:rsidRDefault="004F0AB0">
      <w:pPr>
        <w:numPr>
          <w:ilvl w:val="0"/>
          <w:numId w:val="16"/>
        </w:numPr>
        <w:ind w:right="0" w:hanging="360"/>
        <w:rPr>
          <w:rFonts w:ascii="Tahoma" w:hAnsi="Tahoma" w:cs="Tahoma"/>
        </w:rPr>
      </w:pPr>
      <w:r w:rsidRPr="00816D4E">
        <w:rPr>
          <w:rFonts w:ascii="Tahoma" w:hAnsi="Tahoma" w:cs="Tahoma"/>
        </w:rPr>
        <w:t>Anpassung der Vorspielphase (z.B. Aufwärmen).</w:t>
      </w:r>
    </w:p>
    <w:p w14:paraId="64197B81" w14:textId="77777777" w:rsidR="004F0AB0" w:rsidRPr="00816D4E" w:rsidRDefault="00492ED1" w:rsidP="00492ED1">
      <w:pPr>
        <w:numPr>
          <w:ilvl w:val="0"/>
          <w:numId w:val="16"/>
        </w:numPr>
        <w:spacing w:after="144"/>
        <w:ind w:right="0" w:hanging="360"/>
        <w:rPr>
          <w:rFonts w:ascii="Tahoma" w:hAnsi="Tahoma" w:cs="Tahoma"/>
          <w:strike/>
          <w:color w:val="auto"/>
        </w:rPr>
      </w:pPr>
      <w:r w:rsidRPr="00816D4E">
        <w:rPr>
          <w:rFonts w:ascii="Tahoma" w:hAnsi="Tahoma" w:cs="Tahoma"/>
          <w:color w:val="auto"/>
          <w:spacing w:val="3"/>
          <w:shd w:val="clear" w:color="auto" w:fill="FFFFFF"/>
        </w:rPr>
        <w:t xml:space="preserve">Überschreitet der Spielerkader die Anzahl von 15 Spielern, dürfen sich auch nur insgesamt 15 Spieler </w:t>
      </w:r>
      <w:r w:rsidR="009E44FB" w:rsidRPr="00816D4E">
        <w:rPr>
          <w:rFonts w:ascii="Tahoma" w:hAnsi="Tahoma" w:cs="Tahoma"/>
          <w:color w:val="auto"/>
          <w:spacing w:val="3"/>
          <w:shd w:val="clear" w:color="auto" w:fill="FFFFFF"/>
        </w:rPr>
        <w:t xml:space="preserve">pro Team </w:t>
      </w:r>
      <w:r w:rsidRPr="00816D4E">
        <w:rPr>
          <w:rFonts w:ascii="Tahoma" w:hAnsi="Tahoma" w:cs="Tahoma"/>
          <w:color w:val="auto"/>
          <w:spacing w:val="3"/>
          <w:shd w:val="clear" w:color="auto" w:fill="FFFFFF"/>
        </w:rPr>
        <w:t>gemeinsam aufwärmen. Die restlichen Spieler müssen sich an die geltenden Abstandsregelungen halten.</w:t>
      </w:r>
    </w:p>
    <w:p w14:paraId="40A3EFC3" w14:textId="77777777" w:rsidR="00411E5C" w:rsidRPr="00816D4E" w:rsidRDefault="00411E5C" w:rsidP="00411E5C">
      <w:pPr>
        <w:spacing w:after="144"/>
        <w:ind w:left="707" w:right="0" w:firstLine="0"/>
        <w:rPr>
          <w:rFonts w:ascii="Tahoma" w:hAnsi="Tahoma" w:cs="Tahoma"/>
          <w:strike/>
        </w:rPr>
      </w:pPr>
    </w:p>
    <w:p w14:paraId="6C31D4E4" w14:textId="77777777" w:rsidR="006843AA" w:rsidRPr="00816D4E" w:rsidRDefault="000376C6">
      <w:pPr>
        <w:pStyle w:val="berschrift2"/>
        <w:ind w:left="-3"/>
        <w:rPr>
          <w:rFonts w:ascii="Tahoma" w:hAnsi="Tahoma" w:cs="Tahoma"/>
        </w:rPr>
      </w:pPr>
      <w:r w:rsidRPr="00816D4E">
        <w:rPr>
          <w:rFonts w:ascii="Tahoma" w:hAnsi="Tahoma" w:cs="Tahoma"/>
        </w:rPr>
        <w:t xml:space="preserve"> </w:t>
      </w:r>
      <w:bookmarkStart w:id="24" w:name="_Toc46488482"/>
      <w:r w:rsidRPr="00816D4E">
        <w:rPr>
          <w:rFonts w:ascii="Tahoma" w:hAnsi="Tahoma" w:cs="Tahoma"/>
        </w:rPr>
        <w:t>Ausrüstungs-Kontrolle</w:t>
      </w:r>
      <w:bookmarkEnd w:id="24"/>
      <w:r w:rsidRPr="00816D4E">
        <w:rPr>
          <w:rFonts w:ascii="Tahoma" w:hAnsi="Tahoma" w:cs="Tahoma"/>
        </w:rPr>
        <w:t xml:space="preserve"> </w:t>
      </w:r>
    </w:p>
    <w:p w14:paraId="4EC132DA" w14:textId="77777777" w:rsidR="006843AA" w:rsidRPr="00816D4E" w:rsidRDefault="000376C6">
      <w:pPr>
        <w:numPr>
          <w:ilvl w:val="0"/>
          <w:numId w:val="17"/>
        </w:numPr>
        <w:ind w:right="0" w:hanging="360"/>
        <w:rPr>
          <w:rFonts w:ascii="Tahoma" w:hAnsi="Tahoma" w:cs="Tahoma"/>
        </w:rPr>
      </w:pPr>
      <w:r w:rsidRPr="00816D4E">
        <w:rPr>
          <w:rFonts w:ascii="Tahoma" w:hAnsi="Tahoma" w:cs="Tahoma"/>
        </w:rPr>
        <w:t xml:space="preserve">Equipment-Kontrolle im Außenbereich durch den Schiedsrichter.  </w:t>
      </w:r>
    </w:p>
    <w:p w14:paraId="64C8B121" w14:textId="77777777" w:rsidR="006843AA" w:rsidRPr="00816D4E" w:rsidRDefault="000376C6">
      <w:pPr>
        <w:numPr>
          <w:ilvl w:val="0"/>
          <w:numId w:val="17"/>
        </w:numPr>
        <w:spacing w:after="167"/>
        <w:ind w:right="0" w:hanging="360"/>
        <w:rPr>
          <w:rFonts w:ascii="Tahoma" w:hAnsi="Tahoma" w:cs="Tahoma"/>
        </w:rPr>
      </w:pPr>
      <w:r w:rsidRPr="00816D4E">
        <w:rPr>
          <w:rFonts w:ascii="Tahoma" w:hAnsi="Tahoma" w:cs="Tahoma"/>
        </w:rPr>
        <w:t xml:space="preserve">Wenn hierbei kein Mindestabstand gewährleistet werden kann, hat der Schiedsrichter(-Assistent) hierbei Mund-Nasen-Schutz zu tragen.  </w:t>
      </w:r>
    </w:p>
    <w:p w14:paraId="02403A53" w14:textId="77777777" w:rsidR="00411E5C" w:rsidRPr="00816D4E" w:rsidRDefault="00411E5C" w:rsidP="00411E5C">
      <w:pPr>
        <w:spacing w:after="167"/>
        <w:ind w:left="707" w:right="0" w:firstLine="0"/>
        <w:rPr>
          <w:rFonts w:ascii="Tahoma" w:hAnsi="Tahoma" w:cs="Tahoma"/>
        </w:rPr>
      </w:pPr>
    </w:p>
    <w:p w14:paraId="7C24E707" w14:textId="77777777" w:rsidR="005C404D" w:rsidRPr="00816D4E" w:rsidRDefault="000376C6" w:rsidP="005C404D">
      <w:pPr>
        <w:pStyle w:val="berschrift2"/>
        <w:ind w:left="-3"/>
        <w:rPr>
          <w:rFonts w:ascii="Tahoma" w:hAnsi="Tahoma" w:cs="Tahoma"/>
        </w:rPr>
      </w:pPr>
      <w:r w:rsidRPr="00816D4E">
        <w:rPr>
          <w:rFonts w:ascii="Tahoma" w:hAnsi="Tahoma" w:cs="Tahoma"/>
        </w:rPr>
        <w:t xml:space="preserve"> </w:t>
      </w:r>
      <w:bookmarkStart w:id="25" w:name="_Toc46488483"/>
      <w:r w:rsidRPr="00816D4E">
        <w:rPr>
          <w:rFonts w:ascii="Tahoma" w:hAnsi="Tahoma" w:cs="Tahoma"/>
        </w:rPr>
        <w:t>Einlaufen der Teams</w:t>
      </w:r>
      <w:bookmarkEnd w:id="25"/>
      <w:r w:rsidRPr="00816D4E">
        <w:rPr>
          <w:rFonts w:ascii="Tahoma" w:hAnsi="Tahoma" w:cs="Tahoma"/>
        </w:rPr>
        <w:t xml:space="preserve"> </w:t>
      </w:r>
    </w:p>
    <w:p w14:paraId="6FCF535B" w14:textId="77777777" w:rsidR="005C404D" w:rsidRPr="00816D4E" w:rsidRDefault="000376C6" w:rsidP="00816D4E">
      <w:pPr>
        <w:pStyle w:val="Listenabsatz"/>
        <w:numPr>
          <w:ilvl w:val="0"/>
          <w:numId w:val="18"/>
        </w:numPr>
        <w:ind w:right="0" w:hanging="360"/>
        <w:rPr>
          <w:rFonts w:ascii="Tahoma" w:hAnsi="Tahoma" w:cs="Tahoma"/>
        </w:rPr>
      </w:pPr>
      <w:r w:rsidRPr="00816D4E">
        <w:rPr>
          <w:rFonts w:ascii="Tahoma" w:hAnsi="Tahoma" w:cs="Tahoma"/>
        </w:rPr>
        <w:t>Zeitlich getrenntes Einlaufen bzw. kein gemei</w:t>
      </w:r>
      <w:r w:rsidR="005C404D" w:rsidRPr="00816D4E">
        <w:rPr>
          <w:rFonts w:ascii="Tahoma" w:hAnsi="Tahoma" w:cs="Tahoma"/>
        </w:rPr>
        <w:t>nsames Sammeln und Einlaufen</w:t>
      </w:r>
    </w:p>
    <w:p w14:paraId="42B11CE8" w14:textId="315A49D6" w:rsidR="005C404D" w:rsidRPr="00816D4E" w:rsidRDefault="000376C6" w:rsidP="00816D4E">
      <w:pPr>
        <w:pStyle w:val="Listenabsatz"/>
        <w:numPr>
          <w:ilvl w:val="0"/>
          <w:numId w:val="18"/>
        </w:numPr>
        <w:ind w:right="0" w:hanging="360"/>
        <w:rPr>
          <w:rFonts w:ascii="Tahoma" w:hAnsi="Tahoma" w:cs="Tahoma"/>
        </w:rPr>
      </w:pPr>
      <w:r w:rsidRPr="00816D4E">
        <w:rPr>
          <w:rFonts w:ascii="Tahoma" w:hAnsi="Tahoma" w:cs="Tahoma"/>
        </w:rPr>
        <w:t xml:space="preserve">Kein „Handshake“  </w:t>
      </w:r>
    </w:p>
    <w:p w14:paraId="4E5FACCF" w14:textId="197543A7" w:rsidR="005C404D" w:rsidRPr="00816D4E" w:rsidRDefault="000376C6" w:rsidP="00816D4E">
      <w:pPr>
        <w:numPr>
          <w:ilvl w:val="0"/>
          <w:numId w:val="18"/>
        </w:numPr>
        <w:ind w:right="0" w:hanging="360"/>
        <w:rPr>
          <w:rFonts w:ascii="Tahoma" w:hAnsi="Tahoma" w:cs="Tahoma"/>
        </w:rPr>
      </w:pPr>
      <w:r w:rsidRPr="00816D4E">
        <w:rPr>
          <w:rFonts w:ascii="Tahoma" w:hAnsi="Tahoma" w:cs="Tahoma"/>
        </w:rPr>
        <w:t xml:space="preserve">Kein gemeinsames Aufstellen der Mannschaften  </w:t>
      </w:r>
    </w:p>
    <w:p w14:paraId="504CDAC6" w14:textId="7C07B2B4" w:rsidR="006843AA" w:rsidRPr="00816D4E" w:rsidRDefault="000376C6" w:rsidP="00816D4E">
      <w:pPr>
        <w:numPr>
          <w:ilvl w:val="0"/>
          <w:numId w:val="18"/>
        </w:numPr>
        <w:ind w:right="0" w:hanging="360"/>
        <w:rPr>
          <w:rFonts w:ascii="Tahoma" w:hAnsi="Tahoma" w:cs="Tahoma"/>
        </w:rPr>
      </w:pPr>
      <w:r w:rsidRPr="00816D4E">
        <w:rPr>
          <w:rFonts w:ascii="Tahoma" w:hAnsi="Tahoma" w:cs="Tahoma"/>
        </w:rPr>
        <w:t xml:space="preserve">Keine Escort-Kids  </w:t>
      </w:r>
    </w:p>
    <w:p w14:paraId="2F71B872" w14:textId="77777777" w:rsidR="006843AA" w:rsidRPr="00816D4E" w:rsidRDefault="000376C6">
      <w:pPr>
        <w:numPr>
          <w:ilvl w:val="0"/>
          <w:numId w:val="18"/>
        </w:numPr>
        <w:ind w:right="0" w:hanging="360"/>
        <w:rPr>
          <w:rFonts w:ascii="Tahoma" w:hAnsi="Tahoma" w:cs="Tahoma"/>
        </w:rPr>
      </w:pPr>
      <w:r w:rsidRPr="00816D4E">
        <w:rPr>
          <w:rFonts w:ascii="Tahoma" w:hAnsi="Tahoma" w:cs="Tahoma"/>
        </w:rPr>
        <w:t xml:space="preserve">Keine Maskottchen  </w:t>
      </w:r>
    </w:p>
    <w:p w14:paraId="38BDB113" w14:textId="77777777" w:rsidR="006843AA" w:rsidRPr="00816D4E" w:rsidRDefault="000376C6">
      <w:pPr>
        <w:numPr>
          <w:ilvl w:val="0"/>
          <w:numId w:val="18"/>
        </w:numPr>
        <w:ind w:right="0" w:hanging="360"/>
        <w:rPr>
          <w:rFonts w:ascii="Tahoma" w:hAnsi="Tahoma" w:cs="Tahoma"/>
        </w:rPr>
      </w:pPr>
      <w:r w:rsidRPr="00816D4E">
        <w:rPr>
          <w:rFonts w:ascii="Tahoma" w:hAnsi="Tahoma" w:cs="Tahoma"/>
        </w:rPr>
        <w:t xml:space="preserve">Keine Team-Fotos (Fotografen nur hinter Tor und Gegengerade)  </w:t>
      </w:r>
    </w:p>
    <w:p w14:paraId="603F0090" w14:textId="77777777" w:rsidR="007436BE" w:rsidRDefault="000376C6" w:rsidP="007436BE">
      <w:pPr>
        <w:numPr>
          <w:ilvl w:val="0"/>
          <w:numId w:val="18"/>
        </w:numPr>
        <w:spacing w:after="142"/>
        <w:ind w:right="0" w:hanging="360"/>
        <w:rPr>
          <w:rFonts w:ascii="Tahoma" w:hAnsi="Tahoma" w:cs="Tahoma"/>
        </w:rPr>
      </w:pPr>
      <w:r w:rsidRPr="00816D4E">
        <w:rPr>
          <w:rFonts w:ascii="Tahoma" w:hAnsi="Tahoma" w:cs="Tahoma"/>
        </w:rPr>
        <w:t xml:space="preserve">Keine Eröffnungsinszenierung   </w:t>
      </w:r>
    </w:p>
    <w:p w14:paraId="65F9AB4A" w14:textId="77777777" w:rsidR="00623DE2" w:rsidRPr="00816D4E" w:rsidRDefault="00623DE2" w:rsidP="00623DE2">
      <w:pPr>
        <w:spacing w:after="142"/>
        <w:ind w:left="707" w:right="0" w:firstLine="0"/>
        <w:rPr>
          <w:rFonts w:ascii="Tahoma" w:hAnsi="Tahoma" w:cs="Tahoma"/>
        </w:rPr>
      </w:pPr>
    </w:p>
    <w:p w14:paraId="6C058C45" w14:textId="77777777" w:rsidR="006843AA" w:rsidRPr="00816D4E" w:rsidRDefault="000376C6">
      <w:pPr>
        <w:pStyle w:val="berschrift2"/>
        <w:ind w:left="-3"/>
        <w:rPr>
          <w:rFonts w:ascii="Tahoma" w:hAnsi="Tahoma" w:cs="Tahoma"/>
        </w:rPr>
      </w:pPr>
      <w:r w:rsidRPr="00816D4E">
        <w:rPr>
          <w:rFonts w:ascii="Tahoma" w:hAnsi="Tahoma" w:cs="Tahoma"/>
        </w:rPr>
        <w:t xml:space="preserve"> </w:t>
      </w:r>
      <w:bookmarkStart w:id="26" w:name="_Toc46488484"/>
      <w:r w:rsidRPr="00816D4E">
        <w:rPr>
          <w:rFonts w:ascii="Tahoma" w:hAnsi="Tahoma" w:cs="Tahoma"/>
        </w:rPr>
        <w:t>Trainerbänke/Technische Zone</w:t>
      </w:r>
      <w:bookmarkEnd w:id="26"/>
      <w:r w:rsidRPr="00816D4E">
        <w:rPr>
          <w:rFonts w:ascii="Tahoma" w:hAnsi="Tahoma" w:cs="Tahoma"/>
        </w:rPr>
        <w:t xml:space="preserve"> </w:t>
      </w:r>
    </w:p>
    <w:p w14:paraId="2BE32BDA" w14:textId="77777777" w:rsidR="006843AA" w:rsidRPr="00816D4E" w:rsidRDefault="000376C6">
      <w:pPr>
        <w:numPr>
          <w:ilvl w:val="0"/>
          <w:numId w:val="19"/>
        </w:numPr>
        <w:spacing w:after="36"/>
        <w:ind w:right="0" w:hanging="360"/>
        <w:rPr>
          <w:rFonts w:ascii="Tahoma" w:hAnsi="Tahoma" w:cs="Tahoma"/>
        </w:rPr>
      </w:pPr>
      <w:r w:rsidRPr="00816D4E">
        <w:rPr>
          <w:rFonts w:ascii="Tahoma" w:hAnsi="Tahoma" w:cs="Tahoma"/>
        </w:rPr>
        <w:t xml:space="preserve">Alle auf dem Spielbericht eingetragenen </w:t>
      </w:r>
      <w:r w:rsidR="00B35446" w:rsidRPr="00816D4E">
        <w:rPr>
          <w:rFonts w:ascii="Tahoma" w:hAnsi="Tahoma" w:cs="Tahoma"/>
        </w:rPr>
        <w:t>Teamoffiziellen</w:t>
      </w:r>
      <w:r w:rsidRPr="00816D4E">
        <w:rPr>
          <w:rFonts w:ascii="Tahoma" w:hAnsi="Tahoma" w:cs="Tahoma"/>
        </w:rPr>
        <w:t xml:space="preserve"> haben sich während des Spiels in der Technischen Zone des eigenen Teams aufzuhalten. Ist bei Spielen (z.B. </w:t>
      </w:r>
      <w:r w:rsidR="00B35446" w:rsidRPr="00816D4E">
        <w:rPr>
          <w:rFonts w:ascii="Tahoma" w:hAnsi="Tahoma" w:cs="Tahoma"/>
        </w:rPr>
        <w:t>Jugend</w:t>
      </w:r>
      <w:r w:rsidRPr="00816D4E">
        <w:rPr>
          <w:rFonts w:ascii="Tahoma" w:hAnsi="Tahoma" w:cs="Tahoma"/>
        </w:rPr>
        <w:t xml:space="preserve">) die Kennzeichnung einer Technischen Zone nicht möglich, halten sich alle Betreuer an der Seitenlinie auf, wobei Heim- und Gastmannschaft jeweils die gegenüberliegende Spielfeldseite benutzen sollten.   </w:t>
      </w:r>
    </w:p>
    <w:p w14:paraId="45161C8B" w14:textId="77777777" w:rsidR="005F1221" w:rsidRPr="00816D4E" w:rsidRDefault="000376C6" w:rsidP="00CE600F">
      <w:pPr>
        <w:numPr>
          <w:ilvl w:val="0"/>
          <w:numId w:val="19"/>
        </w:numPr>
        <w:ind w:right="0" w:hanging="360"/>
        <w:rPr>
          <w:rFonts w:ascii="Tahoma" w:hAnsi="Tahoma" w:cs="Tahoma"/>
          <w:color w:val="000000" w:themeColor="text1"/>
        </w:rPr>
      </w:pPr>
      <w:r w:rsidRPr="00816D4E">
        <w:rPr>
          <w:rFonts w:ascii="Tahoma" w:hAnsi="Tahoma" w:cs="Tahoma"/>
          <w:color w:val="000000" w:themeColor="text1"/>
        </w:rPr>
        <w:t xml:space="preserve">In allen Fällen ist </w:t>
      </w:r>
      <w:r w:rsidR="005E6D6D" w:rsidRPr="00816D4E">
        <w:rPr>
          <w:rFonts w:ascii="Tahoma" w:hAnsi="Tahoma" w:cs="Tahoma"/>
          <w:color w:val="000000" w:themeColor="text1"/>
        </w:rPr>
        <w:t xml:space="preserve">der </w:t>
      </w:r>
      <w:r w:rsidRPr="00816D4E">
        <w:rPr>
          <w:rFonts w:ascii="Tahoma" w:hAnsi="Tahoma" w:cs="Tahoma"/>
          <w:color w:val="000000" w:themeColor="text1"/>
        </w:rPr>
        <w:t xml:space="preserve">Mindestabstand </w:t>
      </w:r>
      <w:r w:rsidR="005E6D6D" w:rsidRPr="00816D4E">
        <w:rPr>
          <w:rFonts w:ascii="Tahoma" w:hAnsi="Tahoma" w:cs="Tahoma"/>
          <w:color w:val="000000" w:themeColor="text1"/>
        </w:rPr>
        <w:t>einzuhalten</w:t>
      </w:r>
      <w:r w:rsidRPr="00816D4E">
        <w:rPr>
          <w:rFonts w:ascii="Tahoma" w:hAnsi="Tahoma" w:cs="Tahoma"/>
          <w:color w:val="000000" w:themeColor="text1"/>
        </w:rPr>
        <w:t xml:space="preserve">.   </w:t>
      </w:r>
    </w:p>
    <w:p w14:paraId="7C51CBDF" w14:textId="77777777" w:rsidR="006843AA" w:rsidRDefault="000376C6">
      <w:pPr>
        <w:numPr>
          <w:ilvl w:val="0"/>
          <w:numId w:val="19"/>
        </w:numPr>
        <w:spacing w:after="167"/>
        <w:ind w:right="0" w:hanging="360"/>
        <w:rPr>
          <w:rFonts w:ascii="Tahoma" w:hAnsi="Tahoma" w:cs="Tahoma"/>
          <w:color w:val="auto"/>
        </w:rPr>
      </w:pPr>
      <w:r w:rsidRPr="00816D4E">
        <w:rPr>
          <w:rFonts w:ascii="Tahoma" w:hAnsi="Tahoma" w:cs="Tahoma"/>
        </w:rPr>
        <w:t>Nutzung jedes 2. oder 3. Sitzes (der Mindestabstand von 1,5 m ist zu gewährleisten). Ggf. Stühle/Bänke</w:t>
      </w:r>
      <w:r w:rsidR="00B35446" w:rsidRPr="00816D4E">
        <w:rPr>
          <w:rFonts w:ascii="Tahoma" w:hAnsi="Tahoma" w:cs="Tahoma"/>
        </w:rPr>
        <w:t xml:space="preserve"> in Erweiterung der </w:t>
      </w:r>
      <w:r w:rsidR="00B35446" w:rsidRPr="00816D4E">
        <w:rPr>
          <w:rFonts w:ascii="Tahoma" w:hAnsi="Tahoma" w:cs="Tahoma"/>
          <w:color w:val="auto"/>
        </w:rPr>
        <w:t xml:space="preserve">Ersatzbänke. </w:t>
      </w:r>
    </w:p>
    <w:p w14:paraId="362D2467" w14:textId="77777777" w:rsidR="00623DE2" w:rsidRPr="00816D4E" w:rsidRDefault="00623DE2" w:rsidP="00623DE2">
      <w:pPr>
        <w:spacing w:after="167"/>
        <w:ind w:left="707" w:right="0" w:firstLine="0"/>
        <w:rPr>
          <w:rFonts w:ascii="Tahoma" w:hAnsi="Tahoma" w:cs="Tahoma"/>
          <w:color w:val="auto"/>
        </w:rPr>
      </w:pPr>
    </w:p>
    <w:p w14:paraId="69071FDF" w14:textId="77777777" w:rsidR="006843AA" w:rsidRPr="00816D4E" w:rsidRDefault="000376C6">
      <w:pPr>
        <w:pStyle w:val="berschrift2"/>
        <w:ind w:left="-3"/>
        <w:rPr>
          <w:rFonts w:ascii="Tahoma" w:hAnsi="Tahoma" w:cs="Tahoma"/>
        </w:rPr>
      </w:pPr>
      <w:r w:rsidRPr="00816D4E">
        <w:rPr>
          <w:rFonts w:ascii="Tahoma" w:hAnsi="Tahoma" w:cs="Tahoma"/>
        </w:rPr>
        <w:t xml:space="preserve"> </w:t>
      </w:r>
      <w:bookmarkStart w:id="27" w:name="_Toc46488485"/>
      <w:r w:rsidRPr="00816D4E">
        <w:rPr>
          <w:rFonts w:ascii="Tahoma" w:hAnsi="Tahoma" w:cs="Tahoma"/>
        </w:rPr>
        <w:t>Halbzeit</w:t>
      </w:r>
      <w:bookmarkEnd w:id="27"/>
      <w:r w:rsidRPr="00816D4E">
        <w:rPr>
          <w:rFonts w:ascii="Tahoma" w:hAnsi="Tahoma" w:cs="Tahoma"/>
        </w:rPr>
        <w:t xml:space="preserve">  </w:t>
      </w:r>
    </w:p>
    <w:p w14:paraId="515EA393" w14:textId="77777777" w:rsidR="006843AA" w:rsidRPr="00816D4E" w:rsidRDefault="000376C6">
      <w:pPr>
        <w:numPr>
          <w:ilvl w:val="0"/>
          <w:numId w:val="20"/>
        </w:numPr>
        <w:ind w:right="0" w:hanging="360"/>
        <w:rPr>
          <w:rFonts w:ascii="Tahoma" w:hAnsi="Tahoma" w:cs="Tahoma"/>
        </w:rPr>
      </w:pPr>
      <w:r w:rsidRPr="00816D4E">
        <w:rPr>
          <w:rFonts w:ascii="Tahoma" w:hAnsi="Tahoma" w:cs="Tahoma"/>
        </w:rPr>
        <w:t>In den Halbzeit- bzw. Verlängerungspausen verbleiben nach Möglichkeit alle Spieler, Schiedsri</w:t>
      </w:r>
      <w:r w:rsidR="00B35446" w:rsidRPr="00816D4E">
        <w:rPr>
          <w:rFonts w:ascii="Tahoma" w:hAnsi="Tahoma" w:cs="Tahoma"/>
        </w:rPr>
        <w:t>chter und Betreuer im Freien.</w:t>
      </w:r>
    </w:p>
    <w:p w14:paraId="36B61804" w14:textId="77777777" w:rsidR="006843AA" w:rsidRDefault="00B35446" w:rsidP="00B1549C">
      <w:pPr>
        <w:numPr>
          <w:ilvl w:val="0"/>
          <w:numId w:val="20"/>
        </w:numPr>
        <w:spacing w:after="0" w:line="259" w:lineRule="auto"/>
        <w:ind w:left="709" w:right="0" w:hanging="425"/>
        <w:jc w:val="left"/>
        <w:rPr>
          <w:rFonts w:ascii="Tahoma" w:hAnsi="Tahoma" w:cs="Tahoma"/>
        </w:rPr>
      </w:pPr>
      <w:r w:rsidRPr="00816D4E">
        <w:rPr>
          <w:rFonts w:ascii="Tahoma" w:hAnsi="Tahoma" w:cs="Tahoma"/>
        </w:rPr>
        <w:t>Falls kein Verbleib im Freien möglich ist, muss auf die zeitversetzte Nutzung der Zuwege zu den Kabinen geachtet werden (Mindestabstand einhalten).</w:t>
      </w:r>
    </w:p>
    <w:p w14:paraId="7CDA5A2E" w14:textId="77777777" w:rsidR="00623DE2" w:rsidRPr="00816D4E" w:rsidRDefault="00623DE2" w:rsidP="00623DE2">
      <w:pPr>
        <w:spacing w:after="0" w:line="259" w:lineRule="auto"/>
        <w:ind w:left="709" w:right="0" w:firstLine="0"/>
        <w:jc w:val="left"/>
        <w:rPr>
          <w:rFonts w:ascii="Tahoma" w:hAnsi="Tahoma" w:cs="Tahoma"/>
        </w:rPr>
      </w:pPr>
    </w:p>
    <w:p w14:paraId="02C43496" w14:textId="77777777" w:rsidR="0036784F" w:rsidRPr="00816D4E" w:rsidRDefault="0036784F" w:rsidP="00E15BE8">
      <w:pPr>
        <w:spacing w:after="0" w:line="259" w:lineRule="auto"/>
        <w:ind w:left="0" w:right="0" w:firstLine="0"/>
        <w:jc w:val="left"/>
        <w:rPr>
          <w:rFonts w:ascii="Tahoma" w:hAnsi="Tahoma" w:cs="Tahoma"/>
        </w:rPr>
      </w:pPr>
    </w:p>
    <w:p w14:paraId="3C221DE2" w14:textId="77777777" w:rsidR="006843AA" w:rsidRPr="00816D4E" w:rsidRDefault="000376C6">
      <w:pPr>
        <w:pStyle w:val="berschrift2"/>
        <w:ind w:left="-3"/>
        <w:rPr>
          <w:rFonts w:ascii="Tahoma" w:hAnsi="Tahoma" w:cs="Tahoma"/>
        </w:rPr>
      </w:pPr>
      <w:bookmarkStart w:id="28" w:name="_Toc46488486"/>
      <w:r w:rsidRPr="00816D4E">
        <w:rPr>
          <w:rFonts w:ascii="Tahoma" w:hAnsi="Tahoma" w:cs="Tahoma"/>
        </w:rPr>
        <w:t>Nach dem Spiel</w:t>
      </w:r>
      <w:bookmarkEnd w:id="28"/>
      <w:r w:rsidRPr="00816D4E">
        <w:rPr>
          <w:rFonts w:ascii="Tahoma" w:hAnsi="Tahoma" w:cs="Tahoma"/>
        </w:rPr>
        <w:t xml:space="preserve">  </w:t>
      </w:r>
    </w:p>
    <w:p w14:paraId="03E13436" w14:textId="77777777" w:rsidR="006843AA" w:rsidRPr="00816D4E" w:rsidRDefault="000376C6">
      <w:pPr>
        <w:numPr>
          <w:ilvl w:val="0"/>
          <w:numId w:val="21"/>
        </w:numPr>
        <w:ind w:right="0" w:hanging="360"/>
        <w:rPr>
          <w:rFonts w:ascii="Tahoma" w:hAnsi="Tahoma" w:cs="Tahoma"/>
        </w:rPr>
      </w:pPr>
      <w:r w:rsidRPr="00816D4E">
        <w:rPr>
          <w:rFonts w:ascii="Tahoma" w:hAnsi="Tahoma" w:cs="Tahoma"/>
        </w:rPr>
        <w:t xml:space="preserve">Beachtung der zeitversetzten Nutzung der Zuwege zu den Kabinen (falls notwendig).  </w:t>
      </w:r>
    </w:p>
    <w:p w14:paraId="719C9C35" w14:textId="77777777" w:rsidR="006843AA" w:rsidRPr="00816D4E" w:rsidRDefault="000376C6">
      <w:pPr>
        <w:numPr>
          <w:ilvl w:val="0"/>
          <w:numId w:val="21"/>
        </w:numPr>
        <w:ind w:right="0" w:hanging="360"/>
        <w:rPr>
          <w:rFonts w:ascii="Tahoma" w:hAnsi="Tahoma" w:cs="Tahoma"/>
        </w:rPr>
      </w:pPr>
      <w:r w:rsidRPr="00816D4E">
        <w:rPr>
          <w:rFonts w:ascii="Tahoma" w:hAnsi="Tahoma" w:cs="Tahoma"/>
        </w:rPr>
        <w:t xml:space="preserve">Keine Pressekonferenzen  </w:t>
      </w:r>
    </w:p>
    <w:p w14:paraId="20219DFC" w14:textId="77777777" w:rsidR="000C030B" w:rsidRPr="00816D4E" w:rsidRDefault="000376C6" w:rsidP="00E62546">
      <w:pPr>
        <w:numPr>
          <w:ilvl w:val="0"/>
          <w:numId w:val="21"/>
        </w:numPr>
        <w:spacing w:after="160"/>
        <w:ind w:right="0" w:hanging="360"/>
        <w:rPr>
          <w:rFonts w:ascii="Tahoma" w:hAnsi="Tahoma" w:cs="Tahoma"/>
        </w:rPr>
      </w:pPr>
      <w:r w:rsidRPr="00816D4E">
        <w:rPr>
          <w:rFonts w:ascii="Tahoma" w:hAnsi="Tahoma" w:cs="Tahoma"/>
        </w:rPr>
        <w:t xml:space="preserve">Abreise Teams: räumliche und zeitliche Trennung der Abreise, siehe Anreise. </w:t>
      </w:r>
    </w:p>
    <w:p w14:paraId="44B6826C" w14:textId="5FC2A3F3" w:rsidR="00623DE2" w:rsidRDefault="00623DE2">
      <w:pPr>
        <w:spacing w:after="160" w:line="259" w:lineRule="auto"/>
        <w:ind w:left="0" w:right="0" w:firstLine="0"/>
        <w:jc w:val="left"/>
        <w:rPr>
          <w:rFonts w:ascii="Tahoma" w:hAnsi="Tahoma" w:cs="Tahoma"/>
        </w:rPr>
      </w:pPr>
      <w:r>
        <w:rPr>
          <w:rFonts w:ascii="Tahoma" w:hAnsi="Tahoma" w:cs="Tahoma"/>
        </w:rPr>
        <w:br w:type="page"/>
      </w:r>
    </w:p>
    <w:p w14:paraId="28B633B7" w14:textId="77777777" w:rsidR="006843AA" w:rsidRPr="00816D4E" w:rsidRDefault="000376C6" w:rsidP="00816D4E">
      <w:pPr>
        <w:pStyle w:val="berschrift1"/>
        <w:shd w:val="clear" w:color="auto" w:fill="FEFE00"/>
        <w:ind w:left="-4"/>
        <w:rPr>
          <w:rFonts w:cs="Tahoma"/>
        </w:rPr>
      </w:pPr>
      <w:bookmarkStart w:id="29" w:name="_Toc46488487"/>
      <w:r w:rsidRPr="00816D4E">
        <w:rPr>
          <w:rFonts w:cs="Tahoma"/>
        </w:rPr>
        <w:lastRenderedPageBreak/>
        <w:t>Besonderheiten Vertragsspieler und bezahlte Trainer</w:t>
      </w:r>
      <w:bookmarkEnd w:id="29"/>
      <w:r w:rsidRPr="00816D4E">
        <w:rPr>
          <w:rFonts w:cs="Tahoma"/>
        </w:rPr>
        <w:t xml:space="preserve"> </w:t>
      </w:r>
    </w:p>
    <w:p w14:paraId="70EABC15" w14:textId="4D7CA572" w:rsidR="006843AA" w:rsidRPr="00816D4E" w:rsidRDefault="00623DE2">
      <w:pPr>
        <w:ind w:right="0"/>
        <w:rPr>
          <w:rFonts w:ascii="Tahoma" w:hAnsi="Tahoma" w:cs="Tahoma"/>
          <w:strike/>
          <w:color w:val="auto"/>
        </w:rPr>
      </w:pPr>
      <w:r>
        <w:rPr>
          <w:rFonts w:ascii="Tahoma" w:hAnsi="Tahoma" w:cs="Tahoma"/>
          <w:color w:val="auto"/>
        </w:rPr>
        <w:br/>
      </w:r>
      <w:r w:rsidR="00160FC4" w:rsidRPr="00816D4E">
        <w:rPr>
          <w:rFonts w:ascii="Tahoma" w:hAnsi="Tahoma" w:cs="Tahoma"/>
          <w:color w:val="auto"/>
        </w:rPr>
        <w:t>Die grundlegenden gesetzlichen Anforderungen zur Arbeitsschutzorganisation und Durchführung einer G</w:t>
      </w:r>
      <w:r w:rsidR="007572E6" w:rsidRPr="00816D4E">
        <w:rPr>
          <w:rFonts w:ascii="Tahoma" w:hAnsi="Tahoma" w:cs="Tahoma"/>
          <w:color w:val="auto"/>
        </w:rPr>
        <w:t>efährdungsb</w:t>
      </w:r>
      <w:r w:rsidR="00F42283" w:rsidRPr="00816D4E">
        <w:rPr>
          <w:rFonts w:ascii="Tahoma" w:hAnsi="Tahoma" w:cs="Tahoma"/>
          <w:color w:val="auto"/>
        </w:rPr>
        <w:t>e</w:t>
      </w:r>
      <w:r w:rsidR="00160FC4" w:rsidRPr="00816D4E">
        <w:rPr>
          <w:rFonts w:ascii="Tahoma" w:hAnsi="Tahoma" w:cs="Tahoma"/>
          <w:color w:val="auto"/>
        </w:rPr>
        <w:t>urteilung gelten im Amateurfußball auch für alle Vereine mit BG-pflichtigen Personen</w:t>
      </w:r>
      <w:r w:rsidR="007572E6" w:rsidRPr="00816D4E">
        <w:rPr>
          <w:rFonts w:ascii="Tahoma" w:hAnsi="Tahoma" w:cs="Tahoma"/>
          <w:color w:val="auto"/>
        </w:rPr>
        <w:t>. Somit gilt:</w:t>
      </w:r>
      <w:r w:rsidR="00160FC4" w:rsidRPr="00816D4E">
        <w:rPr>
          <w:rFonts w:ascii="Tahoma" w:hAnsi="Tahoma" w:cs="Tahoma"/>
          <w:color w:val="auto"/>
        </w:rPr>
        <w:t xml:space="preserve"> </w:t>
      </w:r>
    </w:p>
    <w:p w14:paraId="783E7234" w14:textId="77777777" w:rsidR="009E44FB" w:rsidRPr="00816D4E" w:rsidRDefault="009E44FB">
      <w:pPr>
        <w:ind w:right="0"/>
        <w:rPr>
          <w:rFonts w:ascii="Tahoma" w:hAnsi="Tahoma" w:cs="Tahoma"/>
          <w:strike/>
          <w:color w:val="auto"/>
        </w:rPr>
      </w:pPr>
    </w:p>
    <w:p w14:paraId="0EB02968" w14:textId="77777777" w:rsidR="00C36482" w:rsidRPr="00816D4E" w:rsidRDefault="00C36482" w:rsidP="005C404D">
      <w:pPr>
        <w:pStyle w:val="Listenabsatz"/>
        <w:numPr>
          <w:ilvl w:val="0"/>
          <w:numId w:val="42"/>
        </w:numPr>
        <w:ind w:left="709" w:right="0" w:hanging="293"/>
        <w:rPr>
          <w:rFonts w:ascii="Tahoma" w:hAnsi="Tahoma" w:cs="Tahoma"/>
          <w:color w:val="auto"/>
        </w:rPr>
      </w:pPr>
      <w:r w:rsidRPr="00816D4E">
        <w:rPr>
          <w:rFonts w:ascii="Tahoma" w:hAnsi="Tahoma" w:cs="Tahoma"/>
          <w:color w:val="auto"/>
        </w:rPr>
        <w:t xml:space="preserve">Alle Vereine mit BG-versicherten Personen müssen </w:t>
      </w:r>
      <w:r w:rsidR="009E44FB" w:rsidRPr="00816D4E">
        <w:rPr>
          <w:rFonts w:ascii="Tahoma" w:hAnsi="Tahoma" w:cs="Tahoma"/>
          <w:color w:val="auto"/>
        </w:rPr>
        <w:t xml:space="preserve">(soweit es von der BG vorgeschrieben ist) </w:t>
      </w:r>
      <w:r w:rsidRPr="00816D4E">
        <w:rPr>
          <w:rFonts w:ascii="Tahoma" w:hAnsi="Tahoma" w:cs="Tahoma"/>
          <w:color w:val="auto"/>
        </w:rPr>
        <w:t>eine vereinsspezifische Gefährdungsbeurteilung erstellen (</w:t>
      </w:r>
      <w:r w:rsidR="009E44FB" w:rsidRPr="00816D4E">
        <w:rPr>
          <w:rFonts w:ascii="Tahoma" w:hAnsi="Tahoma" w:cs="Tahoma"/>
          <w:color w:val="auto"/>
        </w:rPr>
        <w:t>eine</w:t>
      </w:r>
      <w:r w:rsidRPr="00816D4E">
        <w:rPr>
          <w:rFonts w:ascii="Tahoma" w:hAnsi="Tahoma" w:cs="Tahoma"/>
          <w:color w:val="auto"/>
        </w:rPr>
        <w:t xml:space="preserve"> </w:t>
      </w:r>
      <w:r w:rsidR="009E44FB" w:rsidRPr="00816D4E">
        <w:rPr>
          <w:rFonts w:ascii="Tahoma" w:hAnsi="Tahoma" w:cs="Tahoma"/>
          <w:color w:val="auto"/>
        </w:rPr>
        <w:t>DFB-</w:t>
      </w:r>
      <w:r w:rsidRPr="00816D4E">
        <w:rPr>
          <w:rFonts w:ascii="Tahoma" w:hAnsi="Tahoma" w:cs="Tahoma"/>
          <w:color w:val="auto"/>
        </w:rPr>
        <w:t xml:space="preserve">Vorlage ist </w:t>
      </w:r>
      <w:r w:rsidR="009E44FB" w:rsidRPr="00816D4E">
        <w:rPr>
          <w:rFonts w:ascii="Tahoma" w:hAnsi="Tahoma" w:cs="Tahoma"/>
          <w:color w:val="auto"/>
        </w:rPr>
        <w:t xml:space="preserve">derzeit </w:t>
      </w:r>
      <w:r w:rsidRPr="00816D4E">
        <w:rPr>
          <w:rFonts w:ascii="Tahoma" w:hAnsi="Tahoma" w:cs="Tahoma"/>
          <w:color w:val="auto"/>
        </w:rPr>
        <w:t xml:space="preserve">in Arbeit). Diese ist vorzuhalten und auf Nachfrage vorzulegen. </w:t>
      </w:r>
      <w:r w:rsidR="0054019C" w:rsidRPr="00816D4E">
        <w:rPr>
          <w:rFonts w:ascii="Tahoma" w:hAnsi="Tahoma" w:cs="Tahoma"/>
          <w:color w:val="auto"/>
        </w:rPr>
        <w:t>Vereine ohne BG-versicherte Personen betrifft dies nicht.</w:t>
      </w:r>
    </w:p>
    <w:p w14:paraId="17313FA5" w14:textId="77777777" w:rsidR="006843AA" w:rsidRPr="00816D4E" w:rsidRDefault="000376C6">
      <w:pPr>
        <w:numPr>
          <w:ilvl w:val="0"/>
          <w:numId w:val="22"/>
        </w:numPr>
        <w:ind w:right="0" w:hanging="360"/>
        <w:rPr>
          <w:rFonts w:ascii="Tahoma" w:hAnsi="Tahoma" w:cs="Tahoma"/>
        </w:rPr>
      </w:pPr>
      <w:r w:rsidRPr="00816D4E">
        <w:rPr>
          <w:rFonts w:ascii="Tahoma" w:hAnsi="Tahoma" w:cs="Tahoma"/>
        </w:rPr>
        <w:t xml:space="preserve">Der Verein ist der Arbeitgeber. Dieser trägt die Verantwortung für die Umsetzung notwendiger Infektionsschutzmaßnahmen für seine Arbeitnehmer. </w:t>
      </w:r>
    </w:p>
    <w:p w14:paraId="57634DA5" w14:textId="77777777" w:rsidR="006843AA" w:rsidRPr="00816D4E" w:rsidRDefault="000376C6">
      <w:pPr>
        <w:numPr>
          <w:ilvl w:val="0"/>
          <w:numId w:val="22"/>
        </w:numPr>
        <w:ind w:right="0" w:hanging="360"/>
        <w:rPr>
          <w:rFonts w:ascii="Tahoma" w:hAnsi="Tahoma" w:cs="Tahoma"/>
        </w:rPr>
      </w:pPr>
      <w:r w:rsidRPr="00816D4E">
        <w:rPr>
          <w:rFonts w:ascii="Tahoma" w:hAnsi="Tahoma" w:cs="Tahoma"/>
        </w:rPr>
        <w:t xml:space="preserve">Folgende Maßnahmen sind verpflichtend: </w:t>
      </w:r>
    </w:p>
    <w:p w14:paraId="17A68F55" w14:textId="77777777" w:rsidR="006843AA" w:rsidRPr="00816D4E" w:rsidRDefault="000376C6">
      <w:pPr>
        <w:numPr>
          <w:ilvl w:val="1"/>
          <w:numId w:val="22"/>
        </w:numPr>
        <w:ind w:right="0" w:hanging="360"/>
        <w:rPr>
          <w:rFonts w:ascii="Tahoma" w:hAnsi="Tahoma" w:cs="Tahoma"/>
        </w:rPr>
      </w:pPr>
      <w:r w:rsidRPr="00816D4E">
        <w:rPr>
          <w:rFonts w:ascii="Tahoma" w:hAnsi="Tahoma" w:cs="Tahoma"/>
        </w:rPr>
        <w:t xml:space="preserve">Unterweisung in das Hygienekonzept </w:t>
      </w:r>
    </w:p>
    <w:p w14:paraId="6BD561EE" w14:textId="77777777" w:rsidR="006843AA" w:rsidRPr="00816D4E" w:rsidRDefault="000376C6">
      <w:pPr>
        <w:numPr>
          <w:ilvl w:val="1"/>
          <w:numId w:val="22"/>
        </w:numPr>
        <w:ind w:right="0" w:hanging="360"/>
        <w:rPr>
          <w:rFonts w:ascii="Tahoma" w:hAnsi="Tahoma" w:cs="Tahoma"/>
        </w:rPr>
      </w:pPr>
      <w:r w:rsidRPr="00816D4E">
        <w:rPr>
          <w:rFonts w:ascii="Tahoma" w:hAnsi="Tahoma" w:cs="Tahoma"/>
        </w:rPr>
        <w:t xml:space="preserve">Bereitstellung von notwendigem Mund-Nase-Schutz-Masken </w:t>
      </w:r>
    </w:p>
    <w:p w14:paraId="741ACE2F" w14:textId="77777777" w:rsidR="006843AA" w:rsidRPr="00816D4E" w:rsidRDefault="000376C6">
      <w:pPr>
        <w:numPr>
          <w:ilvl w:val="1"/>
          <w:numId w:val="22"/>
        </w:numPr>
        <w:ind w:right="0" w:hanging="360"/>
        <w:rPr>
          <w:rFonts w:ascii="Tahoma" w:hAnsi="Tahoma" w:cs="Tahoma"/>
        </w:rPr>
      </w:pPr>
      <w:r w:rsidRPr="00816D4E">
        <w:rPr>
          <w:rFonts w:ascii="Tahoma" w:hAnsi="Tahoma" w:cs="Tahoma"/>
        </w:rPr>
        <w:t xml:space="preserve">Ermöglichen/Anbieten von arbeitsmedizinischer Vorsorge, die auch telefonisch erfolgen kann </w:t>
      </w:r>
    </w:p>
    <w:p w14:paraId="4364E27A" w14:textId="77777777" w:rsidR="006843AA" w:rsidRPr="00816D4E" w:rsidRDefault="000376C6">
      <w:pPr>
        <w:numPr>
          <w:ilvl w:val="2"/>
          <w:numId w:val="22"/>
        </w:numPr>
        <w:ind w:right="0" w:hanging="360"/>
        <w:rPr>
          <w:rFonts w:ascii="Tahoma" w:hAnsi="Tahoma" w:cs="Tahoma"/>
        </w:rPr>
      </w:pPr>
      <w:r w:rsidRPr="00816D4E">
        <w:rPr>
          <w:rFonts w:ascii="Tahoma" w:hAnsi="Tahoma" w:cs="Tahoma"/>
        </w:rPr>
        <w:t xml:space="preserve">Individuelle Beratung zu besonderen Gefährdungen aufgrund Vorerkrankungen und/oder individueller Disposition  </w:t>
      </w:r>
    </w:p>
    <w:p w14:paraId="10513079" w14:textId="77777777" w:rsidR="006843AA" w:rsidRPr="00816D4E" w:rsidRDefault="000376C6">
      <w:pPr>
        <w:numPr>
          <w:ilvl w:val="2"/>
          <w:numId w:val="22"/>
        </w:numPr>
        <w:ind w:right="0" w:hanging="360"/>
        <w:rPr>
          <w:rFonts w:ascii="Tahoma" w:hAnsi="Tahoma" w:cs="Tahoma"/>
        </w:rPr>
      </w:pPr>
      <w:r w:rsidRPr="00816D4E">
        <w:rPr>
          <w:rFonts w:ascii="Tahoma" w:hAnsi="Tahoma" w:cs="Tahoma"/>
        </w:rPr>
        <w:t xml:space="preserve">Besprechung von Ängsten und psychischer Belastung </w:t>
      </w:r>
    </w:p>
    <w:p w14:paraId="15BD56BE" w14:textId="77777777" w:rsidR="006843AA" w:rsidRPr="00816D4E" w:rsidRDefault="000376C6">
      <w:pPr>
        <w:numPr>
          <w:ilvl w:val="2"/>
          <w:numId w:val="22"/>
        </w:numPr>
        <w:ind w:right="0" w:hanging="360"/>
        <w:rPr>
          <w:rFonts w:ascii="Tahoma" w:hAnsi="Tahoma" w:cs="Tahoma"/>
        </w:rPr>
      </w:pPr>
      <w:r w:rsidRPr="00816D4E">
        <w:rPr>
          <w:rFonts w:ascii="Tahoma" w:hAnsi="Tahoma" w:cs="Tahoma"/>
        </w:rPr>
        <w:t xml:space="preserve">Vorschlag von geeigneten Schutzmaßnahmen, wenn die Arbeitsschutzmaßnahmen des Konzeptes nicht ausreichen </w:t>
      </w:r>
    </w:p>
    <w:p w14:paraId="1BB58720" w14:textId="77777777" w:rsidR="007064BC" w:rsidRPr="00816D4E" w:rsidRDefault="000376C6" w:rsidP="007064BC">
      <w:pPr>
        <w:numPr>
          <w:ilvl w:val="0"/>
          <w:numId w:val="22"/>
        </w:numPr>
        <w:spacing w:after="251"/>
        <w:ind w:right="0" w:hanging="360"/>
        <w:rPr>
          <w:rFonts w:ascii="Tahoma" w:hAnsi="Tahoma" w:cs="Tahoma"/>
        </w:rPr>
      </w:pPr>
      <w:r w:rsidRPr="00816D4E">
        <w:rPr>
          <w:rFonts w:ascii="Tahoma" w:hAnsi="Tahoma" w:cs="Tahoma"/>
        </w:rPr>
        <w:t xml:space="preserve">Im Falle eines Infektionsverdachts, ist von einer Arbeitsunfähigkeit der Arbeitnehmer auszugehen bis eine ärztliche Abklärung des Verdachts erfolgt ist. </w:t>
      </w:r>
    </w:p>
    <w:p w14:paraId="314B2028" w14:textId="77777777" w:rsidR="006843AA" w:rsidRPr="00816D4E" w:rsidRDefault="000376C6" w:rsidP="00816D4E">
      <w:pPr>
        <w:pStyle w:val="berschrift1"/>
        <w:shd w:val="clear" w:color="auto" w:fill="FEFE00"/>
        <w:ind w:left="-4"/>
        <w:rPr>
          <w:rFonts w:cs="Tahoma"/>
        </w:rPr>
      </w:pPr>
      <w:bookmarkStart w:id="30" w:name="_Toc46488488"/>
      <w:r w:rsidRPr="00816D4E">
        <w:rPr>
          <w:rFonts w:cs="Tahoma"/>
        </w:rPr>
        <w:t>Zuschauer</w:t>
      </w:r>
      <w:bookmarkEnd w:id="30"/>
      <w:r w:rsidRPr="00816D4E">
        <w:rPr>
          <w:rFonts w:cs="Tahoma"/>
        </w:rPr>
        <w:t xml:space="preserve"> </w:t>
      </w:r>
    </w:p>
    <w:p w14:paraId="41E3EB58" w14:textId="77777777" w:rsidR="00623DE2" w:rsidRPr="00623DE2" w:rsidRDefault="00623DE2" w:rsidP="00623DE2">
      <w:pPr>
        <w:pStyle w:val="Listenabsatz"/>
        <w:spacing w:after="0" w:line="240" w:lineRule="auto"/>
        <w:ind w:right="0" w:firstLine="0"/>
        <w:contextualSpacing w:val="0"/>
        <w:jc w:val="left"/>
        <w:rPr>
          <w:rFonts w:ascii="Tahoma" w:eastAsiaTheme="minorHAnsi" w:hAnsi="Tahoma" w:cs="Tahoma"/>
          <w:color w:val="auto"/>
        </w:rPr>
      </w:pPr>
    </w:p>
    <w:p w14:paraId="2E48823D" w14:textId="65C9634D" w:rsidR="0072268F" w:rsidRPr="00DC320A" w:rsidRDefault="0072268F" w:rsidP="00DC320A">
      <w:pPr>
        <w:pStyle w:val="Listenabsatz"/>
        <w:numPr>
          <w:ilvl w:val="0"/>
          <w:numId w:val="45"/>
        </w:numPr>
        <w:spacing w:after="5" w:line="250" w:lineRule="auto"/>
        <w:ind w:left="709" w:right="4" w:hanging="425"/>
        <w:rPr>
          <w:rFonts w:ascii="Tahoma" w:hAnsi="Tahoma" w:cs="Tahoma"/>
          <w:b/>
          <w:color w:val="auto"/>
        </w:rPr>
      </w:pPr>
      <w:r w:rsidRPr="00DC320A">
        <w:rPr>
          <w:rFonts w:ascii="Tahoma" w:hAnsi="Tahoma" w:cs="Tahoma"/>
          <w:color w:val="auto"/>
        </w:rPr>
        <w:t>Zuschauer sind entsprechend der Regelungen zu Veranstaltungen im Innen-und Außenbere</w:t>
      </w:r>
      <w:r w:rsidR="00DD244F" w:rsidRPr="00DC320A">
        <w:rPr>
          <w:rFonts w:ascii="Tahoma" w:hAnsi="Tahoma" w:cs="Tahoma"/>
          <w:color w:val="auto"/>
        </w:rPr>
        <w:t xml:space="preserve">ich (§ 2 Abs. 2 der 10. </w:t>
      </w:r>
      <w:proofErr w:type="spellStart"/>
      <w:r w:rsidR="00DD244F" w:rsidRPr="00DC320A">
        <w:rPr>
          <w:rFonts w:ascii="Tahoma" w:hAnsi="Tahoma" w:cs="Tahoma"/>
          <w:color w:val="auto"/>
        </w:rPr>
        <w:t>CoBeLVO</w:t>
      </w:r>
      <w:proofErr w:type="spellEnd"/>
      <w:r w:rsidR="00DD244F" w:rsidRPr="00DC320A">
        <w:rPr>
          <w:rFonts w:ascii="Tahoma" w:hAnsi="Tahoma" w:cs="Tahoma"/>
          <w:color w:val="auto"/>
        </w:rPr>
        <w:t xml:space="preserve"> „Versammlungen, Veranstaltungen und Ansammlungen von Personen“)</w:t>
      </w:r>
      <w:r w:rsidRPr="00DC320A">
        <w:rPr>
          <w:rFonts w:ascii="Tahoma" w:hAnsi="Tahoma" w:cs="Tahoma"/>
          <w:color w:val="auto"/>
        </w:rPr>
        <w:t xml:space="preserve"> und den dazu veröffentlichten Hygienekonzepten zulässig. Bei der maximal zulässigen Anzahl von Zuschauern sind die am Wettkampfbetrieb beteiligten Personen (Sportlerinnen und Sportler, Trainer, Betreuer, Schiedsrichter, u.a.) nicht einzubeziehen, vorausgesetzt, dass der Mindestabstand zwischen Zuschauern und den am Wettkampfbetrieb beteiligten Personen gewahrt wird. Die Einhaltung der Schutzmaßnahmen ist von den Verantwortlichen für das Training oder den Wettkampf entsprechend organisatorisch sicherzustellen.</w:t>
      </w:r>
    </w:p>
    <w:p w14:paraId="2A1D63C4" w14:textId="7F533AFB" w:rsidR="00253347" w:rsidRPr="00816D4E" w:rsidRDefault="00253347" w:rsidP="00253347">
      <w:pPr>
        <w:pStyle w:val="Listenabsatz"/>
        <w:numPr>
          <w:ilvl w:val="0"/>
          <w:numId w:val="37"/>
        </w:numPr>
        <w:spacing w:after="0" w:line="240" w:lineRule="auto"/>
        <w:ind w:right="0"/>
        <w:contextualSpacing w:val="0"/>
        <w:jc w:val="left"/>
        <w:rPr>
          <w:rFonts w:ascii="Tahoma" w:eastAsiaTheme="minorHAnsi" w:hAnsi="Tahoma" w:cs="Tahoma"/>
          <w:color w:val="auto"/>
        </w:rPr>
      </w:pPr>
      <w:r w:rsidRPr="00816D4E">
        <w:rPr>
          <w:rFonts w:ascii="Tahoma" w:hAnsi="Tahoma" w:cs="Tahoma"/>
          <w:color w:val="auto"/>
        </w:rPr>
        <w:t>Der</w:t>
      </w:r>
      <w:r w:rsidRPr="00816D4E">
        <w:rPr>
          <w:rFonts w:ascii="Tahoma" w:hAnsi="Tahoma" w:cs="Tahoma"/>
        </w:rPr>
        <w:t xml:space="preserve"> Verein muss dafür sorgen, dass die Besucher den Mindestabstand einhalten. Die Form bestimmt der Verein, z.B. durch farbliche Kennzeichnung der Plätze. Für Ausnahmegenehmigungen hinsichtlich der Zuschauerzahl ist das örtliche Gesundheitsamt zuständig. Anträge können nur aus begründetem Anlass an diese Behörde gerichtet werden und haben stets Ausnahmecharakter. Jede Abweichung ist vom örtlichen Gesundheitsamt zu genehmigen. </w:t>
      </w:r>
    </w:p>
    <w:p w14:paraId="448929C0" w14:textId="77777777" w:rsidR="002E0125" w:rsidRPr="00816D4E" w:rsidRDefault="000376C6" w:rsidP="00B04A15">
      <w:pPr>
        <w:numPr>
          <w:ilvl w:val="0"/>
          <w:numId w:val="23"/>
        </w:numPr>
        <w:spacing w:after="23" w:line="253" w:lineRule="auto"/>
        <w:ind w:right="0" w:hanging="360"/>
        <w:rPr>
          <w:rFonts w:ascii="Tahoma" w:hAnsi="Tahoma" w:cs="Tahoma"/>
        </w:rPr>
      </w:pPr>
      <w:r w:rsidRPr="00816D4E">
        <w:rPr>
          <w:rFonts w:ascii="Tahoma" w:hAnsi="Tahoma" w:cs="Tahoma"/>
          <w:b/>
        </w:rPr>
        <w:t xml:space="preserve">Erfassung der Kontaktdaten der anwesenden Zuschauer </w:t>
      </w:r>
      <w:r w:rsidR="00E042DB" w:rsidRPr="00816D4E">
        <w:rPr>
          <w:rFonts w:ascii="Tahoma" w:hAnsi="Tahoma" w:cs="Tahoma"/>
          <w:b/>
        </w:rPr>
        <w:t xml:space="preserve">ist zwingend erforderlich </w:t>
      </w:r>
      <w:r w:rsidR="002E0125" w:rsidRPr="00816D4E">
        <w:rPr>
          <w:rFonts w:ascii="Tahoma" w:hAnsi="Tahoma" w:cs="Tahoma"/>
        </w:rPr>
        <w:t>(</w:t>
      </w:r>
      <w:r w:rsidR="00B04A15" w:rsidRPr="00816D4E">
        <w:rPr>
          <w:rFonts w:ascii="Tahoma" w:hAnsi="Tahoma" w:cs="Tahoma"/>
        </w:rPr>
        <w:t xml:space="preserve">gem. § </w:t>
      </w:r>
      <w:r w:rsidR="004D43BB" w:rsidRPr="00816D4E">
        <w:rPr>
          <w:rFonts w:ascii="Tahoma" w:hAnsi="Tahoma" w:cs="Tahoma"/>
        </w:rPr>
        <w:t>2</w:t>
      </w:r>
      <w:r w:rsidR="00B04A15" w:rsidRPr="00816D4E">
        <w:rPr>
          <w:rFonts w:ascii="Tahoma" w:hAnsi="Tahoma" w:cs="Tahoma"/>
        </w:rPr>
        <w:t xml:space="preserve"> Abs. </w:t>
      </w:r>
      <w:r w:rsidR="004D43BB" w:rsidRPr="00816D4E">
        <w:rPr>
          <w:rFonts w:ascii="Tahoma" w:hAnsi="Tahoma" w:cs="Tahoma"/>
        </w:rPr>
        <w:t>2</w:t>
      </w:r>
      <w:r w:rsidR="00B04A15" w:rsidRPr="00816D4E">
        <w:rPr>
          <w:rFonts w:ascii="Tahoma" w:hAnsi="Tahoma" w:cs="Tahoma"/>
        </w:rPr>
        <w:t xml:space="preserve"> der 10. </w:t>
      </w:r>
      <w:proofErr w:type="spellStart"/>
      <w:r w:rsidR="00B04A15" w:rsidRPr="00816D4E">
        <w:rPr>
          <w:rFonts w:ascii="Tahoma" w:hAnsi="Tahoma" w:cs="Tahoma"/>
        </w:rPr>
        <w:t>CoBeLVO</w:t>
      </w:r>
      <w:proofErr w:type="spellEnd"/>
      <w:r w:rsidR="00B04A15" w:rsidRPr="00816D4E">
        <w:rPr>
          <w:rFonts w:ascii="Tahoma" w:hAnsi="Tahoma" w:cs="Tahoma"/>
        </w:rPr>
        <w:t xml:space="preserve">; </w:t>
      </w:r>
      <w:r w:rsidR="002E0125" w:rsidRPr="00816D4E">
        <w:rPr>
          <w:rFonts w:ascii="Tahoma" w:hAnsi="Tahoma" w:cs="Tahoma"/>
        </w:rPr>
        <w:t>analog Gastronomie)</w:t>
      </w:r>
    </w:p>
    <w:p w14:paraId="5D137288" w14:textId="77777777" w:rsidR="00542105" w:rsidRPr="00816D4E" w:rsidRDefault="002E0125" w:rsidP="002E0125">
      <w:pPr>
        <w:spacing w:after="23" w:line="253" w:lineRule="auto"/>
        <w:ind w:left="707" w:right="0" w:firstLine="0"/>
        <w:rPr>
          <w:rFonts w:ascii="Tahoma" w:hAnsi="Tahoma" w:cs="Tahoma"/>
        </w:rPr>
      </w:pPr>
      <w:r w:rsidRPr="00816D4E">
        <w:rPr>
          <w:rFonts w:ascii="Tahoma" w:hAnsi="Tahoma" w:cs="Tahoma"/>
          <w:b/>
        </w:rPr>
        <w:tab/>
      </w:r>
      <w:r w:rsidRPr="00816D4E">
        <w:rPr>
          <w:rFonts w:ascii="Tahoma" w:hAnsi="Tahoma" w:cs="Tahoma"/>
          <w:b/>
        </w:rPr>
        <w:tab/>
      </w:r>
      <w:r w:rsidR="000376C6" w:rsidRPr="00816D4E">
        <w:rPr>
          <w:rFonts w:ascii="Tahoma" w:eastAsia="Courier New" w:hAnsi="Tahoma" w:cs="Tahoma"/>
        </w:rPr>
        <w:t>o</w:t>
      </w:r>
      <w:r w:rsidR="000376C6" w:rsidRPr="00816D4E">
        <w:rPr>
          <w:rFonts w:ascii="Tahoma" w:eastAsia="Arial" w:hAnsi="Tahoma" w:cs="Tahoma"/>
        </w:rPr>
        <w:t xml:space="preserve"> </w:t>
      </w:r>
      <w:r w:rsidR="00E042DB" w:rsidRPr="00816D4E">
        <w:rPr>
          <w:rFonts w:ascii="Tahoma" w:hAnsi="Tahoma" w:cs="Tahoma"/>
        </w:rPr>
        <w:t xml:space="preserve">Dient </w:t>
      </w:r>
      <w:r w:rsidR="00164A0E" w:rsidRPr="00816D4E">
        <w:rPr>
          <w:rFonts w:ascii="Tahoma" w:hAnsi="Tahoma" w:cs="Tahoma"/>
        </w:rPr>
        <w:t xml:space="preserve">zur </w:t>
      </w:r>
      <w:r w:rsidR="000376C6" w:rsidRPr="00816D4E">
        <w:rPr>
          <w:rFonts w:ascii="Tahoma" w:hAnsi="Tahoma" w:cs="Tahoma"/>
        </w:rPr>
        <w:t>Nachv</w:t>
      </w:r>
      <w:r w:rsidR="00E042DB" w:rsidRPr="00816D4E">
        <w:rPr>
          <w:rFonts w:ascii="Tahoma" w:hAnsi="Tahoma" w:cs="Tahoma"/>
        </w:rPr>
        <w:t>erfolgung möglicher</w:t>
      </w:r>
      <w:r w:rsidRPr="00816D4E">
        <w:rPr>
          <w:rFonts w:ascii="Tahoma" w:hAnsi="Tahoma" w:cs="Tahoma"/>
        </w:rPr>
        <w:t xml:space="preserve"> Infektionsketten</w:t>
      </w:r>
    </w:p>
    <w:p w14:paraId="4E1DA5B2" w14:textId="77777777" w:rsidR="002E0125" w:rsidRPr="00816D4E" w:rsidRDefault="00542105" w:rsidP="00542105">
      <w:pPr>
        <w:pStyle w:val="Listenabsatz"/>
        <w:numPr>
          <w:ilvl w:val="0"/>
          <w:numId w:val="34"/>
        </w:numPr>
        <w:spacing w:after="23" w:line="253" w:lineRule="auto"/>
        <w:ind w:left="1560" w:right="0" w:hanging="142"/>
        <w:rPr>
          <w:rFonts w:ascii="Tahoma" w:hAnsi="Tahoma" w:cs="Tahoma"/>
        </w:rPr>
      </w:pPr>
      <w:r w:rsidRPr="00816D4E">
        <w:rPr>
          <w:rFonts w:ascii="Tahoma" w:hAnsi="Tahoma" w:cs="Tahoma"/>
        </w:rPr>
        <w:t xml:space="preserve"> Das zuständige Gesundheitsamt kann, soweit dies zur Erfüllung seiner nach den Bestimmungen des Infektionsschutzgesetzes (IfSG) und der 10. Corona-Bekämpfungsverordnung obliegenden Aufgaben erforderlich ist, Auskunft über die Kontaktdaten verlangen; die Daten sind unverzüglich zu übermitteln.</w:t>
      </w:r>
    </w:p>
    <w:p w14:paraId="626A72C8" w14:textId="77777777" w:rsidR="005F1221" w:rsidRPr="00816D4E" w:rsidRDefault="002E0125" w:rsidP="00B716A4">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4501EC" w:rsidRPr="00816D4E">
        <w:rPr>
          <w:rFonts w:ascii="Tahoma" w:hAnsi="Tahoma" w:cs="Tahoma"/>
        </w:rPr>
        <w:t xml:space="preserve">Datenerhebung </w:t>
      </w:r>
    </w:p>
    <w:p w14:paraId="28C249AF" w14:textId="77777777" w:rsidR="006843AA" w:rsidRPr="00816D4E" w:rsidRDefault="00B716A4">
      <w:pPr>
        <w:numPr>
          <w:ilvl w:val="1"/>
          <w:numId w:val="23"/>
        </w:numPr>
        <w:ind w:right="0" w:hanging="360"/>
        <w:rPr>
          <w:rFonts w:ascii="Tahoma" w:hAnsi="Tahoma" w:cs="Tahoma"/>
          <w:color w:val="auto"/>
        </w:rPr>
      </w:pPr>
      <w:r w:rsidRPr="00816D4E">
        <w:rPr>
          <w:rFonts w:ascii="Tahoma" w:hAnsi="Tahoma" w:cs="Tahoma"/>
          <w:color w:val="auto"/>
        </w:rPr>
        <w:t xml:space="preserve">Die Nachverfolgung von </w:t>
      </w:r>
      <w:r w:rsidR="00E531EF" w:rsidRPr="00816D4E">
        <w:rPr>
          <w:rFonts w:ascii="Tahoma" w:hAnsi="Tahoma" w:cs="Tahoma"/>
          <w:color w:val="auto"/>
        </w:rPr>
        <w:t>Personen ist zu gewährleisten (z</w:t>
      </w:r>
      <w:r w:rsidRPr="00816D4E">
        <w:rPr>
          <w:rFonts w:ascii="Tahoma" w:hAnsi="Tahoma" w:cs="Tahoma"/>
          <w:color w:val="auto"/>
        </w:rPr>
        <w:t>um Beispiel durch Listen oder Einzelformulare am Eingang).</w:t>
      </w:r>
    </w:p>
    <w:p w14:paraId="40918F0C" w14:textId="77777777" w:rsidR="003C24FF" w:rsidRPr="00816D4E" w:rsidRDefault="003C24FF">
      <w:pPr>
        <w:numPr>
          <w:ilvl w:val="1"/>
          <w:numId w:val="23"/>
        </w:numPr>
        <w:spacing w:after="36"/>
        <w:ind w:right="0" w:hanging="360"/>
        <w:rPr>
          <w:rFonts w:ascii="Tahoma" w:hAnsi="Tahoma" w:cs="Tahoma"/>
          <w:color w:val="auto"/>
        </w:rPr>
      </w:pPr>
      <w:r w:rsidRPr="00816D4E">
        <w:rPr>
          <w:rFonts w:ascii="Tahoma" w:hAnsi="Tahoma" w:cs="Tahoma"/>
          <w:color w:val="auto"/>
        </w:rPr>
        <w:t>Die Daten sind einen Monat aufzubewahren</w:t>
      </w:r>
      <w:r w:rsidR="00B716A4" w:rsidRPr="00816D4E">
        <w:rPr>
          <w:rFonts w:ascii="Tahoma" w:hAnsi="Tahoma" w:cs="Tahoma"/>
          <w:color w:val="auto"/>
        </w:rPr>
        <w:t>.</w:t>
      </w:r>
    </w:p>
    <w:p w14:paraId="2B299C59" w14:textId="77777777" w:rsidR="006843AA" w:rsidRPr="00816D4E" w:rsidRDefault="000376C6">
      <w:pPr>
        <w:numPr>
          <w:ilvl w:val="0"/>
          <w:numId w:val="23"/>
        </w:numPr>
        <w:ind w:right="0" w:hanging="360"/>
        <w:rPr>
          <w:rFonts w:ascii="Tahoma" w:hAnsi="Tahoma" w:cs="Tahoma"/>
        </w:rPr>
      </w:pPr>
      <w:r w:rsidRPr="00816D4E">
        <w:rPr>
          <w:rFonts w:ascii="Tahoma" w:hAnsi="Tahoma" w:cs="Tahoma"/>
        </w:rPr>
        <w:lastRenderedPageBreak/>
        <w:t xml:space="preserve">Strikte Kontrolle und Einhaltung der zulässigen </w:t>
      </w:r>
      <w:r w:rsidR="00CE05C4" w:rsidRPr="00816D4E">
        <w:rPr>
          <w:rFonts w:ascii="Tahoma" w:hAnsi="Tahoma" w:cs="Tahoma"/>
        </w:rPr>
        <w:t>Personenzahl auf dem Sportgelände</w:t>
      </w:r>
      <w:r w:rsidR="004F0AB0" w:rsidRPr="00816D4E">
        <w:rPr>
          <w:rFonts w:ascii="Tahoma" w:hAnsi="Tahoma" w:cs="Tahoma"/>
        </w:rPr>
        <w:t>.</w:t>
      </w:r>
    </w:p>
    <w:p w14:paraId="765FC5C4" w14:textId="77777777" w:rsidR="004F0AB0" w:rsidRPr="00816D4E" w:rsidRDefault="004F0AB0">
      <w:pPr>
        <w:numPr>
          <w:ilvl w:val="0"/>
          <w:numId w:val="23"/>
        </w:numPr>
        <w:ind w:right="0" w:hanging="360"/>
        <w:rPr>
          <w:rFonts w:ascii="Tahoma" w:hAnsi="Tahoma" w:cs="Tahoma"/>
          <w:color w:val="auto"/>
        </w:rPr>
      </w:pPr>
      <w:r w:rsidRPr="00816D4E">
        <w:rPr>
          <w:rFonts w:ascii="Tahoma" w:hAnsi="Tahoma" w:cs="Tahoma"/>
          <w:color w:val="auto"/>
          <w:szCs w:val="24"/>
        </w:rPr>
        <w:t>In allen Innenbereichen (z.B. Toiletten) wird dringend empfohlen einen Mund-Nasen-Schutz zu tragen</w:t>
      </w:r>
      <w:r w:rsidR="00400E15" w:rsidRPr="00816D4E">
        <w:rPr>
          <w:rFonts w:ascii="Tahoma" w:hAnsi="Tahoma" w:cs="Tahoma"/>
          <w:color w:val="auto"/>
          <w:szCs w:val="24"/>
        </w:rPr>
        <w:t xml:space="preserve">. </w:t>
      </w:r>
    </w:p>
    <w:p w14:paraId="5332DC53" w14:textId="77777777" w:rsidR="004F0AB0" w:rsidRPr="00816D4E" w:rsidRDefault="00400E15" w:rsidP="00400E15">
      <w:pPr>
        <w:numPr>
          <w:ilvl w:val="0"/>
          <w:numId w:val="23"/>
        </w:numPr>
        <w:ind w:right="0" w:hanging="360"/>
        <w:rPr>
          <w:rFonts w:ascii="Tahoma" w:hAnsi="Tahoma" w:cs="Tahoma"/>
          <w:color w:val="auto"/>
        </w:rPr>
      </w:pPr>
      <w:r w:rsidRPr="00816D4E">
        <w:rPr>
          <w:rFonts w:ascii="Tahoma" w:hAnsi="Tahoma" w:cs="Tahoma"/>
          <w:color w:val="auto"/>
          <w:szCs w:val="24"/>
        </w:rPr>
        <w:t>Kassenpersonal kann durch eine Trennscheibe geschützt werden. Personal, das durch eine Trennscheibe oder sonstige geeignete Schutzmaßnahmen geschützt ist, ist von der etwaigen Tageverpflichtung eines Mund-Nasenschutzes befreit (vgl. Hygienekonzept für Veranstaltungen im Außenbereich 3e).</w:t>
      </w:r>
    </w:p>
    <w:p w14:paraId="613B3A30" w14:textId="77777777" w:rsidR="006843AA" w:rsidRPr="00816D4E" w:rsidRDefault="000376C6">
      <w:pPr>
        <w:numPr>
          <w:ilvl w:val="0"/>
          <w:numId w:val="23"/>
        </w:numPr>
        <w:ind w:right="0" w:hanging="360"/>
        <w:rPr>
          <w:rFonts w:ascii="Tahoma" w:hAnsi="Tahoma" w:cs="Tahoma"/>
        </w:rPr>
      </w:pPr>
      <w:r w:rsidRPr="00816D4E">
        <w:rPr>
          <w:rFonts w:ascii="Tahoma" w:hAnsi="Tahoma" w:cs="Tahoma"/>
        </w:rPr>
        <w:t>Klare und strikte Trennung von Sport- u</w:t>
      </w:r>
      <w:r w:rsidR="00A47C76" w:rsidRPr="00816D4E">
        <w:rPr>
          <w:rFonts w:ascii="Tahoma" w:hAnsi="Tahoma" w:cs="Tahoma"/>
        </w:rPr>
        <w:t>nd Zuschauer-Bereichen</w:t>
      </w:r>
      <w:r w:rsidRPr="00816D4E">
        <w:rPr>
          <w:rFonts w:ascii="Tahoma" w:hAnsi="Tahoma" w:cs="Tahoma"/>
        </w:rPr>
        <w:t xml:space="preserve"> (siehe Zonierung)</w:t>
      </w:r>
      <w:r w:rsidR="00A47C76" w:rsidRPr="00816D4E">
        <w:rPr>
          <w:rFonts w:ascii="Tahoma" w:hAnsi="Tahoma" w:cs="Tahoma"/>
        </w:rPr>
        <w:t>.</w:t>
      </w:r>
      <w:r w:rsidRPr="00816D4E">
        <w:rPr>
          <w:rFonts w:ascii="Tahoma" w:hAnsi="Tahoma" w:cs="Tahoma"/>
        </w:rPr>
        <w:t xml:space="preserve"> </w:t>
      </w:r>
    </w:p>
    <w:p w14:paraId="38341BB4" w14:textId="77777777" w:rsidR="002E0125" w:rsidRPr="00816D4E" w:rsidRDefault="000376C6">
      <w:pPr>
        <w:numPr>
          <w:ilvl w:val="0"/>
          <w:numId w:val="23"/>
        </w:numPr>
        <w:spacing w:after="23" w:line="253" w:lineRule="auto"/>
        <w:ind w:right="0" w:hanging="360"/>
        <w:rPr>
          <w:rFonts w:ascii="Tahoma" w:hAnsi="Tahoma" w:cs="Tahoma"/>
        </w:rPr>
      </w:pPr>
      <w:r w:rsidRPr="00816D4E">
        <w:rPr>
          <w:rFonts w:ascii="Tahoma" w:hAnsi="Tahoma" w:cs="Tahoma"/>
        </w:rPr>
        <w:t>Das Auf-/Anbringen von Markierungen unterstützt bei der Einhaltung des Abstandsgebots</w:t>
      </w:r>
    </w:p>
    <w:p w14:paraId="4217A12E" w14:textId="77777777" w:rsidR="002E0125" w:rsidRPr="00816D4E" w:rsidRDefault="002E0125" w:rsidP="002E0125">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0376C6" w:rsidRPr="00816D4E">
        <w:rPr>
          <w:rFonts w:ascii="Tahoma" w:hAnsi="Tahoma" w:cs="Tahoma"/>
        </w:rPr>
        <w:t>Zugangsbereich mit Ein- und Ausgangssp</w:t>
      </w:r>
      <w:r w:rsidRPr="00816D4E">
        <w:rPr>
          <w:rFonts w:ascii="Tahoma" w:hAnsi="Tahoma" w:cs="Tahoma"/>
        </w:rPr>
        <w:t>uren sowie Abstandsmarkierungen</w:t>
      </w:r>
    </w:p>
    <w:p w14:paraId="1F8F44EB" w14:textId="77777777" w:rsidR="002E0125" w:rsidRPr="00816D4E" w:rsidRDefault="002E0125" w:rsidP="002E0125">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0376C6" w:rsidRPr="00816D4E">
        <w:rPr>
          <w:rFonts w:ascii="Tahoma" w:hAnsi="Tahoma" w:cs="Tahoma"/>
        </w:rPr>
        <w:t>Spuren zur Wegeführung auf der Sportstätte</w:t>
      </w:r>
    </w:p>
    <w:p w14:paraId="5653B1BA" w14:textId="77777777" w:rsidR="002E0125" w:rsidRPr="00816D4E" w:rsidRDefault="002E0125" w:rsidP="002E0125">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0376C6" w:rsidRPr="00816D4E">
        <w:rPr>
          <w:rFonts w:ascii="Tahoma" w:hAnsi="Tahoma" w:cs="Tahoma"/>
        </w:rPr>
        <w:t>Abstandsmarkierungen auf Zuschauerplätzen</w:t>
      </w:r>
    </w:p>
    <w:p w14:paraId="63D61BE9" w14:textId="77777777" w:rsidR="006843AA" w:rsidRPr="00816D4E" w:rsidRDefault="002E0125" w:rsidP="002E0125">
      <w:pPr>
        <w:spacing w:after="23" w:line="253" w:lineRule="auto"/>
        <w:ind w:left="707" w:right="0" w:firstLine="0"/>
        <w:rPr>
          <w:rFonts w:ascii="Tahoma" w:hAnsi="Tahoma" w:cs="Tahoma"/>
        </w:rPr>
      </w:pPr>
      <w:r w:rsidRPr="00816D4E">
        <w:rPr>
          <w:rFonts w:ascii="Tahoma" w:hAnsi="Tahoma" w:cs="Tahoma"/>
        </w:rPr>
        <w:tab/>
      </w:r>
      <w:r w:rsidRPr="00816D4E">
        <w:rPr>
          <w:rFonts w:ascii="Tahoma" w:hAnsi="Tahoma" w:cs="Tahoma"/>
        </w:rPr>
        <w:tab/>
      </w:r>
      <w:r w:rsidR="000376C6" w:rsidRPr="00816D4E">
        <w:rPr>
          <w:rFonts w:ascii="Tahoma" w:eastAsia="Courier New" w:hAnsi="Tahoma" w:cs="Tahoma"/>
        </w:rPr>
        <w:t>o</w:t>
      </w:r>
      <w:r w:rsidR="000376C6" w:rsidRPr="00816D4E">
        <w:rPr>
          <w:rFonts w:ascii="Tahoma" w:eastAsia="Arial" w:hAnsi="Tahoma" w:cs="Tahoma"/>
        </w:rPr>
        <w:t xml:space="preserve"> </w:t>
      </w:r>
      <w:r w:rsidR="000376C6" w:rsidRPr="00816D4E">
        <w:rPr>
          <w:rFonts w:ascii="Tahoma" w:hAnsi="Tahoma" w:cs="Tahoma"/>
        </w:rPr>
        <w:t xml:space="preserve">Abstandsmarkierungen bei Gastronomiebetrieb </w:t>
      </w:r>
    </w:p>
    <w:p w14:paraId="27F9B6B4" w14:textId="77777777" w:rsidR="006843AA" w:rsidRPr="00816D4E" w:rsidRDefault="000376C6">
      <w:pPr>
        <w:numPr>
          <w:ilvl w:val="0"/>
          <w:numId w:val="23"/>
        </w:numPr>
        <w:ind w:right="0" w:hanging="360"/>
        <w:rPr>
          <w:rFonts w:ascii="Tahoma" w:hAnsi="Tahoma" w:cs="Tahoma"/>
        </w:rPr>
      </w:pPr>
      <w:r w:rsidRPr="00816D4E">
        <w:rPr>
          <w:rFonts w:ascii="Tahoma" w:hAnsi="Tahoma" w:cs="Tahoma"/>
        </w:rPr>
        <w:t xml:space="preserve">Unterstützende Schilder/Plakate helfen bei der dauerhaften Einhaltung der Hygieneregeln </w:t>
      </w:r>
    </w:p>
    <w:p w14:paraId="31E2D0F0" w14:textId="77777777" w:rsidR="006843AA" w:rsidRPr="00816D4E" w:rsidRDefault="000376C6">
      <w:pPr>
        <w:numPr>
          <w:ilvl w:val="0"/>
          <w:numId w:val="23"/>
        </w:numPr>
        <w:spacing w:after="139"/>
        <w:ind w:right="0" w:hanging="360"/>
        <w:rPr>
          <w:rFonts w:ascii="Tahoma" w:hAnsi="Tahoma" w:cs="Tahoma"/>
        </w:rPr>
      </w:pPr>
      <w:r w:rsidRPr="00816D4E">
        <w:rPr>
          <w:rFonts w:ascii="Tahoma" w:hAnsi="Tahoma" w:cs="Tahoma"/>
        </w:rPr>
        <w:t xml:space="preserve">Zuschauer / Eltern über Hygienekonzept informieren und diese bitten, erst zu Spielbeginn zu erscheinen  </w:t>
      </w:r>
    </w:p>
    <w:p w14:paraId="65764DD8" w14:textId="77777777" w:rsidR="006927FD" w:rsidRPr="00816D4E" w:rsidRDefault="006927FD" w:rsidP="008A1FEC">
      <w:pPr>
        <w:spacing w:after="139"/>
        <w:ind w:left="0" w:right="0" w:firstLine="0"/>
        <w:rPr>
          <w:rFonts w:ascii="Tahoma" w:hAnsi="Tahoma" w:cs="Tahoma"/>
        </w:rPr>
      </w:pPr>
    </w:p>
    <w:p w14:paraId="06953C53" w14:textId="77777777" w:rsidR="006843AA" w:rsidRPr="00816D4E" w:rsidRDefault="000376C6" w:rsidP="00816D4E">
      <w:pPr>
        <w:pStyle w:val="berschrift1"/>
        <w:shd w:val="clear" w:color="auto" w:fill="FEFE00"/>
        <w:ind w:left="-4"/>
        <w:rPr>
          <w:rFonts w:cs="Tahoma"/>
        </w:rPr>
      </w:pPr>
      <w:bookmarkStart w:id="31" w:name="_Toc46488489"/>
      <w:r w:rsidRPr="00816D4E">
        <w:rPr>
          <w:rFonts w:cs="Tahoma"/>
        </w:rPr>
        <w:t>Gastronomie</w:t>
      </w:r>
      <w:bookmarkEnd w:id="31"/>
      <w:r w:rsidRPr="00816D4E">
        <w:rPr>
          <w:rFonts w:cs="Tahoma"/>
        </w:rPr>
        <w:t xml:space="preserve"> </w:t>
      </w:r>
    </w:p>
    <w:p w14:paraId="5FC85C25" w14:textId="77777777" w:rsidR="00623DE2" w:rsidRDefault="00623DE2">
      <w:pPr>
        <w:numPr>
          <w:ilvl w:val="0"/>
          <w:numId w:val="24"/>
        </w:numPr>
        <w:ind w:right="0" w:hanging="360"/>
        <w:rPr>
          <w:rFonts w:ascii="Tahoma" w:hAnsi="Tahoma" w:cs="Tahoma"/>
        </w:rPr>
      </w:pPr>
    </w:p>
    <w:p w14:paraId="2638025D" w14:textId="77777777" w:rsidR="006843AA" w:rsidRPr="00816D4E" w:rsidRDefault="000376C6">
      <w:pPr>
        <w:numPr>
          <w:ilvl w:val="0"/>
          <w:numId w:val="24"/>
        </w:numPr>
        <w:ind w:right="0" w:hanging="360"/>
        <w:rPr>
          <w:rFonts w:ascii="Tahoma" w:hAnsi="Tahoma" w:cs="Tahoma"/>
        </w:rPr>
      </w:pPr>
      <w:r w:rsidRPr="00816D4E">
        <w:rPr>
          <w:rFonts w:ascii="Tahoma" w:hAnsi="Tahoma" w:cs="Tahoma"/>
        </w:rPr>
        <w:t xml:space="preserve">Klare und strikte Trennung von Sport- und Gastronomie-Bereich (z.B. durch Absperrbänder). </w:t>
      </w:r>
    </w:p>
    <w:p w14:paraId="4DBF64D4" w14:textId="77777777" w:rsidR="006843AA" w:rsidRPr="00816D4E" w:rsidRDefault="000376C6">
      <w:pPr>
        <w:numPr>
          <w:ilvl w:val="0"/>
          <w:numId w:val="24"/>
        </w:numPr>
        <w:ind w:right="0" w:hanging="360"/>
        <w:rPr>
          <w:rFonts w:ascii="Tahoma" w:hAnsi="Tahoma" w:cs="Tahoma"/>
        </w:rPr>
      </w:pPr>
      <w:r w:rsidRPr="00816D4E">
        <w:rPr>
          <w:rFonts w:ascii="Tahoma" w:hAnsi="Tahoma" w:cs="Tahoma"/>
        </w:rPr>
        <w:t>Für gastronomische Angebote/Bereiche gelte</w:t>
      </w:r>
      <w:r w:rsidR="00164A0E" w:rsidRPr="00816D4E">
        <w:rPr>
          <w:rFonts w:ascii="Tahoma" w:hAnsi="Tahoma" w:cs="Tahoma"/>
        </w:rPr>
        <w:t xml:space="preserve">n die allgemeinen Vorgaben der </w:t>
      </w:r>
      <w:r w:rsidR="004D43BB" w:rsidRPr="00816D4E">
        <w:rPr>
          <w:rFonts w:ascii="Tahoma" w:hAnsi="Tahoma" w:cs="Tahoma"/>
        </w:rPr>
        <w:t xml:space="preserve">10. </w:t>
      </w:r>
      <w:r w:rsidRPr="00816D4E">
        <w:rPr>
          <w:rFonts w:ascii="Tahoma" w:hAnsi="Tahoma" w:cs="Tahoma"/>
        </w:rPr>
        <w:t>Corona-</w:t>
      </w:r>
      <w:r w:rsidR="004D43BB" w:rsidRPr="00816D4E">
        <w:rPr>
          <w:rFonts w:ascii="Tahoma" w:hAnsi="Tahoma" w:cs="Tahoma"/>
        </w:rPr>
        <w:t>Bekämpfungsv</w:t>
      </w:r>
      <w:r w:rsidRPr="00816D4E">
        <w:rPr>
          <w:rFonts w:ascii="Tahoma" w:hAnsi="Tahoma" w:cs="Tahoma"/>
        </w:rPr>
        <w:t xml:space="preserve">erordnung! </w:t>
      </w:r>
    </w:p>
    <w:p w14:paraId="428BF7F3" w14:textId="77777777" w:rsidR="006843AA" w:rsidRPr="00816D4E" w:rsidRDefault="000376C6">
      <w:pPr>
        <w:spacing w:after="20" w:line="259" w:lineRule="auto"/>
        <w:ind w:left="1080" w:right="0" w:firstLine="0"/>
        <w:jc w:val="left"/>
        <w:rPr>
          <w:rFonts w:ascii="Tahoma" w:hAnsi="Tahoma" w:cs="Tahoma"/>
        </w:rPr>
      </w:pPr>
      <w:r w:rsidRPr="00816D4E">
        <w:rPr>
          <w:rFonts w:ascii="Tahoma" w:eastAsia="Courier New" w:hAnsi="Tahoma" w:cs="Tahoma"/>
        </w:rPr>
        <w:t>o</w:t>
      </w:r>
      <w:r w:rsidRPr="00816D4E">
        <w:rPr>
          <w:rFonts w:ascii="Tahoma" w:eastAsia="Arial" w:hAnsi="Tahoma" w:cs="Tahoma"/>
        </w:rPr>
        <w:t xml:space="preserve"> </w:t>
      </w:r>
      <w:r w:rsidRPr="00816D4E">
        <w:rPr>
          <w:rFonts w:ascii="Tahoma" w:hAnsi="Tahoma" w:cs="Tahoma"/>
        </w:rPr>
        <w:t xml:space="preserve">z.B. müssen Anwesenheitslisten im </w:t>
      </w:r>
      <w:proofErr w:type="spellStart"/>
      <w:r w:rsidRPr="00816D4E">
        <w:rPr>
          <w:rFonts w:ascii="Tahoma" w:hAnsi="Tahoma" w:cs="Tahoma"/>
        </w:rPr>
        <w:t>Gastrobereich</w:t>
      </w:r>
      <w:proofErr w:type="spellEnd"/>
      <w:r w:rsidRPr="00816D4E">
        <w:rPr>
          <w:rFonts w:ascii="Tahoma" w:hAnsi="Tahoma" w:cs="Tahoma"/>
        </w:rPr>
        <w:t xml:space="preserve"> geführt werden.</w:t>
      </w:r>
      <w:r w:rsidRPr="00816D4E">
        <w:rPr>
          <w:rFonts w:ascii="Tahoma" w:hAnsi="Tahoma" w:cs="Tahoma"/>
          <w:sz w:val="20"/>
        </w:rPr>
        <w:t xml:space="preserve"> </w:t>
      </w:r>
    </w:p>
    <w:p w14:paraId="0EB40471" w14:textId="77777777" w:rsidR="006843AA" w:rsidRPr="00816D4E" w:rsidRDefault="000376C6">
      <w:pPr>
        <w:numPr>
          <w:ilvl w:val="0"/>
          <w:numId w:val="24"/>
        </w:numPr>
        <w:spacing w:after="19"/>
        <w:ind w:right="0" w:hanging="360"/>
        <w:rPr>
          <w:rFonts w:ascii="Tahoma" w:hAnsi="Tahoma" w:cs="Tahoma"/>
        </w:rPr>
      </w:pPr>
      <w:r w:rsidRPr="00816D4E">
        <w:rPr>
          <w:rFonts w:ascii="Tahoma" w:hAnsi="Tahoma" w:cs="Tahoma"/>
          <w:b/>
        </w:rPr>
        <w:t>Maßnahmen zur Sicherstellung des spezifischen Schutzes der Arbeitnehmer</w:t>
      </w:r>
      <w:r w:rsidRPr="00816D4E">
        <w:rPr>
          <w:rFonts w:ascii="Tahoma" w:hAnsi="Tahoma" w:cs="Tahoma"/>
        </w:rPr>
        <w:t xml:space="preserve"> im Ergebnis der</w:t>
      </w:r>
      <w:r w:rsidRPr="00816D4E">
        <w:rPr>
          <w:rFonts w:ascii="Tahoma" w:eastAsia="Arial" w:hAnsi="Tahoma" w:cs="Tahoma"/>
          <w:b/>
          <w:sz w:val="23"/>
        </w:rPr>
        <w:t xml:space="preserve"> </w:t>
      </w:r>
      <w:r w:rsidRPr="00816D4E">
        <w:rPr>
          <w:rFonts w:ascii="Tahoma" w:hAnsi="Tahoma" w:cs="Tahoma"/>
        </w:rPr>
        <w:t>Gefährdungsbeurte</w:t>
      </w:r>
      <w:r w:rsidR="009E44FB" w:rsidRPr="00816D4E">
        <w:rPr>
          <w:rFonts w:ascii="Tahoma" w:hAnsi="Tahoma" w:cs="Tahoma"/>
        </w:rPr>
        <w:t>ilung nach Arbeitsschutzgesetz</w:t>
      </w:r>
      <w:r w:rsidRPr="00816D4E">
        <w:rPr>
          <w:rFonts w:ascii="Tahoma" w:hAnsi="Tahoma" w:cs="Tahoma"/>
        </w:rPr>
        <w:t xml:space="preserve">.  </w:t>
      </w:r>
    </w:p>
    <w:p w14:paraId="2B1B0A64" w14:textId="61F6FB2E" w:rsidR="006843AA" w:rsidRPr="00816D4E" w:rsidRDefault="000376C6">
      <w:pPr>
        <w:numPr>
          <w:ilvl w:val="1"/>
          <w:numId w:val="24"/>
        </w:numPr>
        <w:ind w:right="689" w:hanging="360"/>
        <w:rPr>
          <w:rFonts w:ascii="Tahoma" w:hAnsi="Tahoma" w:cs="Tahoma"/>
        </w:rPr>
      </w:pPr>
      <w:r w:rsidRPr="00816D4E">
        <w:rPr>
          <w:rFonts w:ascii="Tahoma" w:hAnsi="Tahoma" w:cs="Tahoma"/>
        </w:rPr>
        <w:t>Es empfiehlt sich für Personen, d</w:t>
      </w:r>
      <w:r w:rsidR="005B6CEE" w:rsidRPr="00816D4E">
        <w:rPr>
          <w:rFonts w:ascii="Tahoma" w:hAnsi="Tahoma" w:cs="Tahoma"/>
        </w:rPr>
        <w:t xml:space="preserve">ie im </w:t>
      </w:r>
      <w:proofErr w:type="spellStart"/>
      <w:r w:rsidR="005B6CEE" w:rsidRPr="00816D4E">
        <w:rPr>
          <w:rFonts w:ascii="Tahoma" w:hAnsi="Tahoma" w:cs="Tahoma"/>
        </w:rPr>
        <w:t>Gastrobereich</w:t>
      </w:r>
      <w:proofErr w:type="spellEnd"/>
      <w:r w:rsidR="005B6CEE" w:rsidRPr="00816D4E">
        <w:rPr>
          <w:rFonts w:ascii="Tahoma" w:hAnsi="Tahoma" w:cs="Tahoma"/>
        </w:rPr>
        <w:t xml:space="preserve"> tätig sind, </w:t>
      </w:r>
      <w:r w:rsidRPr="00816D4E">
        <w:rPr>
          <w:rFonts w:ascii="Tahoma" w:hAnsi="Tahoma" w:cs="Tahoma"/>
        </w:rPr>
        <w:t xml:space="preserve">entsprechende Infektionsschutzmaterialien wie Mundschutz, Einweghandschuhe und Desinfektionsmitteln bereitzustellen.  </w:t>
      </w:r>
    </w:p>
    <w:p w14:paraId="476A5FAA" w14:textId="77777777" w:rsidR="002E0125" w:rsidRPr="00816D4E" w:rsidRDefault="000376C6" w:rsidP="002E0125">
      <w:pPr>
        <w:numPr>
          <w:ilvl w:val="1"/>
          <w:numId w:val="24"/>
        </w:numPr>
        <w:spacing w:after="187"/>
        <w:ind w:right="689" w:hanging="360"/>
        <w:rPr>
          <w:rFonts w:ascii="Tahoma" w:hAnsi="Tahoma" w:cs="Tahoma"/>
        </w:rPr>
      </w:pPr>
      <w:r w:rsidRPr="00816D4E">
        <w:rPr>
          <w:rFonts w:ascii="Tahoma" w:hAnsi="Tahoma" w:cs="Tahoma"/>
        </w:rPr>
        <w:t xml:space="preserve">Anbringen eines </w:t>
      </w:r>
      <w:r w:rsidR="002E0125" w:rsidRPr="00816D4E">
        <w:rPr>
          <w:rFonts w:ascii="Tahoma" w:hAnsi="Tahoma" w:cs="Tahoma"/>
        </w:rPr>
        <w:t>Spuckschutzes im Thekenbereich</w:t>
      </w:r>
      <w:r w:rsidR="004D43BB" w:rsidRPr="00816D4E">
        <w:rPr>
          <w:rFonts w:ascii="Tahoma" w:hAnsi="Tahoma" w:cs="Tahoma"/>
        </w:rPr>
        <w:t>.</w:t>
      </w:r>
    </w:p>
    <w:p w14:paraId="56E4E595" w14:textId="77777777" w:rsidR="00134E9F" w:rsidRPr="00816D4E" w:rsidRDefault="000376C6" w:rsidP="00BA09D7">
      <w:pPr>
        <w:numPr>
          <w:ilvl w:val="1"/>
          <w:numId w:val="24"/>
        </w:numPr>
        <w:spacing w:after="187"/>
        <w:ind w:right="689" w:hanging="360"/>
        <w:rPr>
          <w:rFonts w:ascii="Tahoma" w:hAnsi="Tahoma" w:cs="Tahoma"/>
        </w:rPr>
      </w:pPr>
      <w:r w:rsidRPr="00816D4E">
        <w:rPr>
          <w:rFonts w:ascii="Tahoma" w:hAnsi="Tahoma" w:cs="Tahoma"/>
        </w:rPr>
        <w:t>Eine Freiwilligkeit der Wideraufnahme zur Arbeit sollte im Vorfeld abgeklärt werden.</w:t>
      </w:r>
    </w:p>
    <w:p w14:paraId="26486364" w14:textId="77777777" w:rsidR="00BA09D7" w:rsidRPr="00816D4E" w:rsidRDefault="00BA09D7" w:rsidP="00BA09D7">
      <w:pPr>
        <w:spacing w:after="187"/>
        <w:ind w:left="1133" w:right="689" w:firstLine="0"/>
        <w:rPr>
          <w:rFonts w:ascii="Tahoma" w:hAnsi="Tahoma" w:cs="Tahoma"/>
        </w:rPr>
      </w:pPr>
    </w:p>
    <w:p w14:paraId="4219BA23" w14:textId="1DBD90EF" w:rsidR="005C404D" w:rsidRPr="00816D4E" w:rsidRDefault="005C404D">
      <w:pPr>
        <w:spacing w:after="160" w:line="259" w:lineRule="auto"/>
        <w:ind w:left="0" w:right="0" w:firstLine="0"/>
        <w:jc w:val="left"/>
        <w:rPr>
          <w:rFonts w:ascii="Tahoma" w:hAnsi="Tahoma" w:cs="Tahoma"/>
        </w:rPr>
      </w:pPr>
      <w:r w:rsidRPr="00816D4E">
        <w:rPr>
          <w:rFonts w:ascii="Tahoma" w:hAnsi="Tahoma" w:cs="Tahoma"/>
        </w:rPr>
        <w:br w:type="page"/>
      </w:r>
    </w:p>
    <w:p w14:paraId="0C6DEB02" w14:textId="77777777" w:rsidR="008A1FEC" w:rsidRPr="00816D4E" w:rsidRDefault="008A1FEC" w:rsidP="00BA09D7">
      <w:pPr>
        <w:spacing w:after="187"/>
        <w:ind w:left="1133" w:right="689" w:firstLine="0"/>
        <w:rPr>
          <w:rFonts w:ascii="Tahoma" w:hAnsi="Tahoma" w:cs="Tahoma"/>
        </w:rPr>
      </w:pPr>
    </w:p>
    <w:p w14:paraId="70069D24" w14:textId="77777777" w:rsidR="00D14523" w:rsidRPr="00816D4E" w:rsidRDefault="00D14523" w:rsidP="00816D4E">
      <w:pPr>
        <w:pStyle w:val="berschrift1"/>
        <w:shd w:val="clear" w:color="auto" w:fill="FEFE00"/>
        <w:ind w:left="-4"/>
        <w:rPr>
          <w:rFonts w:cs="Tahoma"/>
        </w:rPr>
      </w:pPr>
      <w:bookmarkStart w:id="32" w:name="_Toc46488490"/>
      <w:r w:rsidRPr="00816D4E">
        <w:rPr>
          <w:rFonts w:cs="Tahoma"/>
        </w:rPr>
        <w:t>Linksammlung</w:t>
      </w:r>
      <w:bookmarkEnd w:id="32"/>
      <w:r w:rsidRPr="00816D4E">
        <w:rPr>
          <w:rFonts w:cs="Tahoma"/>
          <w:b w:val="0"/>
        </w:rPr>
        <w:t xml:space="preserve"> </w:t>
      </w:r>
    </w:p>
    <w:p w14:paraId="48C75268" w14:textId="77777777" w:rsidR="00D14523" w:rsidRPr="00816D4E" w:rsidRDefault="00D14523">
      <w:pPr>
        <w:spacing w:after="0" w:line="259" w:lineRule="auto"/>
        <w:ind w:left="0" w:right="0" w:firstLine="0"/>
        <w:jc w:val="left"/>
        <w:rPr>
          <w:rFonts w:ascii="Tahoma" w:hAnsi="Tahoma" w:cs="Tahoma"/>
        </w:rPr>
      </w:pPr>
    </w:p>
    <w:p w14:paraId="21B14204" w14:textId="77777777" w:rsidR="00D14523" w:rsidRPr="00816D4E" w:rsidRDefault="00D14523" w:rsidP="00D14523">
      <w:pPr>
        <w:pStyle w:val="Listenabsatz"/>
        <w:numPr>
          <w:ilvl w:val="0"/>
          <w:numId w:val="32"/>
        </w:numPr>
        <w:spacing w:after="0" w:line="259" w:lineRule="auto"/>
        <w:ind w:right="0"/>
        <w:jc w:val="left"/>
        <w:rPr>
          <w:rFonts w:ascii="Tahoma" w:hAnsi="Tahoma" w:cs="Tahoma"/>
          <w:szCs w:val="28"/>
        </w:rPr>
      </w:pPr>
      <w:r w:rsidRPr="00816D4E">
        <w:rPr>
          <w:rFonts w:ascii="Tahoma" w:hAnsi="Tahoma" w:cs="Tahoma"/>
          <w:szCs w:val="28"/>
        </w:rPr>
        <w:t>Land Rheinland-Pfalz:</w:t>
      </w:r>
    </w:p>
    <w:p w14:paraId="283E4BF3" w14:textId="3595F2DA" w:rsidR="00D14523" w:rsidRDefault="00D14523">
      <w:pPr>
        <w:spacing w:after="0" w:line="259" w:lineRule="auto"/>
        <w:ind w:left="0" w:right="0" w:firstLine="0"/>
        <w:jc w:val="left"/>
        <w:rPr>
          <w:rStyle w:val="Hyperlink"/>
          <w:rFonts w:ascii="Tahoma" w:hAnsi="Tahoma" w:cs="Tahoma"/>
        </w:rPr>
      </w:pPr>
      <w:r w:rsidRPr="00816D4E">
        <w:rPr>
          <w:rFonts w:ascii="Tahoma" w:hAnsi="Tahoma" w:cs="Tahoma"/>
        </w:rPr>
        <w:tab/>
      </w:r>
      <w:hyperlink r:id="rId16" w:history="1">
        <w:r w:rsidRPr="00816D4E">
          <w:rPr>
            <w:rStyle w:val="Hyperlink"/>
            <w:rFonts w:ascii="Tahoma" w:hAnsi="Tahoma" w:cs="Tahoma"/>
          </w:rPr>
          <w:t>https://corona.rlp.de/de/startseite/</w:t>
        </w:r>
      </w:hyperlink>
    </w:p>
    <w:p w14:paraId="549253FC" w14:textId="6D5BA2DB" w:rsidR="005F415C" w:rsidRPr="005F415C" w:rsidRDefault="005F415C">
      <w:pPr>
        <w:spacing w:after="0" w:line="259" w:lineRule="auto"/>
        <w:ind w:left="0" w:right="0" w:firstLine="0"/>
        <w:jc w:val="left"/>
        <w:rPr>
          <w:rStyle w:val="Hyperlink"/>
          <w:rFonts w:ascii="Tahoma" w:hAnsi="Tahoma" w:cs="Tahoma"/>
          <w:color w:val="FF0000"/>
          <w:u w:val="none"/>
        </w:rPr>
      </w:pPr>
      <w:r>
        <w:rPr>
          <w:rStyle w:val="Hyperlink"/>
          <w:rFonts w:ascii="Tahoma" w:hAnsi="Tahoma" w:cs="Tahoma"/>
          <w:color w:val="FF0000"/>
          <w:u w:val="none"/>
        </w:rPr>
        <w:tab/>
      </w:r>
      <w:r w:rsidRPr="005F415C">
        <w:rPr>
          <w:rStyle w:val="Hyperlink"/>
          <w:rFonts w:ascii="Tahoma" w:hAnsi="Tahoma" w:cs="Tahoma"/>
          <w:color w:val="FF0000"/>
          <w:u w:val="none"/>
        </w:rPr>
        <w:t>NEU:</w:t>
      </w:r>
    </w:p>
    <w:p w14:paraId="523A798B" w14:textId="2D56037C" w:rsidR="005F415C" w:rsidRDefault="005F415C">
      <w:pPr>
        <w:spacing w:after="0" w:line="259" w:lineRule="auto"/>
        <w:ind w:left="0" w:right="0" w:firstLine="0"/>
        <w:jc w:val="left"/>
        <w:rPr>
          <w:rStyle w:val="Hyperlink"/>
          <w:rFonts w:ascii="Tahoma" w:hAnsi="Tahoma" w:cs="Tahoma"/>
          <w:u w:val="none"/>
        </w:rPr>
      </w:pPr>
      <w:r>
        <w:rPr>
          <w:rStyle w:val="Hyperlink"/>
          <w:rFonts w:ascii="Tahoma" w:hAnsi="Tahoma" w:cs="Tahoma"/>
          <w:u w:val="none"/>
        </w:rPr>
        <w:tab/>
      </w:r>
      <w:hyperlink r:id="rId17" w:history="1">
        <w:r w:rsidRPr="00CC50C2">
          <w:rPr>
            <w:rStyle w:val="Hyperlink"/>
            <w:rFonts w:ascii="Tahoma" w:hAnsi="Tahoma" w:cs="Tahoma"/>
          </w:rPr>
          <w:t>https://corona.rlp.de/fileadmin/rlp-stk/pdf-Dateien/Corona/Auslegungshilfe_Sommer_2020.pdf</w:t>
        </w:r>
      </w:hyperlink>
    </w:p>
    <w:p w14:paraId="78F48177" w14:textId="77777777" w:rsidR="00D14523" w:rsidRPr="00816D4E" w:rsidRDefault="00D14523">
      <w:pPr>
        <w:spacing w:after="0" w:line="259" w:lineRule="auto"/>
        <w:ind w:left="0" w:right="0" w:firstLine="0"/>
        <w:jc w:val="left"/>
        <w:rPr>
          <w:rFonts w:ascii="Tahoma" w:hAnsi="Tahoma" w:cs="Tahoma"/>
        </w:rPr>
      </w:pPr>
    </w:p>
    <w:p w14:paraId="5717AA6A" w14:textId="77777777" w:rsidR="00D14523" w:rsidRPr="00816D4E" w:rsidRDefault="00D14523" w:rsidP="00D14523">
      <w:pPr>
        <w:pStyle w:val="Listenabsatz"/>
        <w:numPr>
          <w:ilvl w:val="0"/>
          <w:numId w:val="32"/>
        </w:numPr>
        <w:spacing w:after="0" w:line="259" w:lineRule="auto"/>
        <w:ind w:right="0"/>
        <w:jc w:val="left"/>
        <w:rPr>
          <w:rFonts w:ascii="Tahoma" w:hAnsi="Tahoma" w:cs="Tahoma"/>
          <w:sz w:val="18"/>
        </w:rPr>
      </w:pPr>
      <w:r w:rsidRPr="00816D4E">
        <w:rPr>
          <w:rFonts w:ascii="Tahoma" w:hAnsi="Tahoma" w:cs="Tahoma"/>
          <w:szCs w:val="28"/>
        </w:rPr>
        <w:t>Deutscher Olympischer Sportbund (DOSB)</w:t>
      </w:r>
    </w:p>
    <w:p w14:paraId="41F18BD6" w14:textId="77777777" w:rsidR="00D14523" w:rsidRPr="00816D4E" w:rsidRDefault="00C61A56" w:rsidP="00D14523">
      <w:pPr>
        <w:pStyle w:val="Listenabsatz"/>
        <w:spacing w:after="0" w:line="259" w:lineRule="auto"/>
        <w:ind w:right="0" w:firstLine="0"/>
        <w:jc w:val="left"/>
        <w:rPr>
          <w:rFonts w:ascii="Tahoma" w:hAnsi="Tahoma" w:cs="Tahoma"/>
          <w:szCs w:val="28"/>
        </w:rPr>
      </w:pPr>
      <w:hyperlink r:id="rId18" w:history="1">
        <w:r w:rsidR="00D14523" w:rsidRPr="00816D4E">
          <w:rPr>
            <w:rStyle w:val="Hyperlink"/>
            <w:rFonts w:ascii="Tahoma" w:hAnsi="Tahoma" w:cs="Tahoma"/>
            <w:szCs w:val="28"/>
          </w:rPr>
          <w:t>https://www.dosb.de/medien-service/coronavirus/</w:t>
        </w:r>
      </w:hyperlink>
    </w:p>
    <w:p w14:paraId="6A8E56B9" w14:textId="77777777" w:rsidR="00D14523" w:rsidRPr="00816D4E" w:rsidRDefault="00D14523" w:rsidP="00D14523">
      <w:pPr>
        <w:pStyle w:val="Listenabsatz"/>
        <w:spacing w:after="0" w:line="259" w:lineRule="auto"/>
        <w:ind w:right="0" w:firstLine="0"/>
        <w:jc w:val="left"/>
        <w:rPr>
          <w:rFonts w:ascii="Tahoma" w:hAnsi="Tahoma" w:cs="Tahoma"/>
          <w:szCs w:val="28"/>
        </w:rPr>
      </w:pPr>
    </w:p>
    <w:p w14:paraId="71A1EA12" w14:textId="77777777" w:rsidR="00D14523" w:rsidRPr="00816D4E" w:rsidRDefault="00D14523" w:rsidP="00D14523">
      <w:pPr>
        <w:pStyle w:val="Listenabsatz"/>
        <w:numPr>
          <w:ilvl w:val="0"/>
          <w:numId w:val="32"/>
        </w:numPr>
        <w:spacing w:after="0" w:line="259" w:lineRule="auto"/>
        <w:ind w:right="0"/>
        <w:jc w:val="left"/>
        <w:rPr>
          <w:rFonts w:ascii="Tahoma" w:hAnsi="Tahoma" w:cs="Tahoma"/>
          <w:sz w:val="18"/>
          <w:szCs w:val="28"/>
        </w:rPr>
      </w:pPr>
      <w:r w:rsidRPr="00816D4E">
        <w:rPr>
          <w:rFonts w:ascii="Tahoma" w:hAnsi="Tahoma" w:cs="Tahoma"/>
          <w:szCs w:val="28"/>
        </w:rPr>
        <w:t>Bundeszentrale für gesundheitliche Aufklärung (BZGA)</w:t>
      </w:r>
    </w:p>
    <w:p w14:paraId="6B9D9FD6" w14:textId="77777777" w:rsidR="00D14523" w:rsidRPr="00816D4E" w:rsidRDefault="00C61A56" w:rsidP="00D14523">
      <w:pPr>
        <w:pStyle w:val="Listenabsatz"/>
        <w:spacing w:after="0" w:line="259" w:lineRule="auto"/>
        <w:ind w:right="0" w:firstLine="0"/>
        <w:jc w:val="left"/>
        <w:rPr>
          <w:rFonts w:ascii="Tahoma" w:hAnsi="Tahoma" w:cs="Tahoma"/>
          <w:szCs w:val="28"/>
        </w:rPr>
      </w:pPr>
      <w:hyperlink r:id="rId19" w:history="1">
        <w:r w:rsidR="00D14523" w:rsidRPr="00816D4E">
          <w:rPr>
            <w:rStyle w:val="Hyperlink"/>
            <w:rFonts w:ascii="Tahoma" w:hAnsi="Tahoma" w:cs="Tahoma"/>
            <w:szCs w:val="28"/>
          </w:rPr>
          <w:t>https://www.infektionsschutz.de/coronavirus/</w:t>
        </w:r>
      </w:hyperlink>
    </w:p>
    <w:p w14:paraId="1909B2C8" w14:textId="77777777" w:rsidR="00D14523" w:rsidRPr="00816D4E" w:rsidRDefault="00D14523" w:rsidP="00D14523">
      <w:pPr>
        <w:pStyle w:val="Listenabsatz"/>
        <w:spacing w:after="0" w:line="259" w:lineRule="auto"/>
        <w:ind w:right="0" w:firstLine="0"/>
        <w:jc w:val="left"/>
        <w:rPr>
          <w:rFonts w:ascii="Tahoma" w:hAnsi="Tahoma" w:cs="Tahoma"/>
          <w:szCs w:val="28"/>
        </w:rPr>
      </w:pPr>
    </w:p>
    <w:p w14:paraId="241C54A3" w14:textId="77777777" w:rsidR="00D14523" w:rsidRPr="00816D4E" w:rsidRDefault="00D14523" w:rsidP="00D14523">
      <w:pPr>
        <w:pStyle w:val="Listenabsatz"/>
        <w:numPr>
          <w:ilvl w:val="0"/>
          <w:numId w:val="32"/>
        </w:numPr>
        <w:spacing w:after="0" w:line="259" w:lineRule="auto"/>
        <w:ind w:right="0"/>
        <w:jc w:val="left"/>
        <w:rPr>
          <w:rFonts w:ascii="Tahoma" w:hAnsi="Tahoma" w:cs="Tahoma"/>
        </w:rPr>
      </w:pPr>
      <w:r w:rsidRPr="00816D4E">
        <w:rPr>
          <w:rFonts w:ascii="Tahoma" w:hAnsi="Tahoma" w:cs="Tahoma"/>
        </w:rPr>
        <w:t>Robert-Koch-Institut (RKI)</w:t>
      </w:r>
    </w:p>
    <w:p w14:paraId="6DE7AA9C" w14:textId="77777777" w:rsidR="00D14523" w:rsidRPr="00816D4E" w:rsidRDefault="00C61A56" w:rsidP="00D14523">
      <w:pPr>
        <w:pStyle w:val="Listenabsatz"/>
        <w:spacing w:after="0" w:line="259" w:lineRule="auto"/>
        <w:ind w:right="0" w:firstLine="0"/>
        <w:jc w:val="left"/>
        <w:rPr>
          <w:rFonts w:ascii="Tahoma" w:hAnsi="Tahoma" w:cs="Tahoma"/>
        </w:rPr>
      </w:pPr>
      <w:hyperlink r:id="rId20" w:history="1">
        <w:r w:rsidR="00D14523" w:rsidRPr="00816D4E">
          <w:rPr>
            <w:rStyle w:val="Hyperlink"/>
            <w:rFonts w:ascii="Tahoma" w:hAnsi="Tahoma" w:cs="Tahoma"/>
          </w:rPr>
          <w:t>https://www.rki.de/DE/Home/homepage_node.html</w:t>
        </w:r>
      </w:hyperlink>
    </w:p>
    <w:p w14:paraId="6B8901C1" w14:textId="77777777" w:rsidR="00D14523" w:rsidRPr="00816D4E" w:rsidRDefault="00C61A56" w:rsidP="00D14523">
      <w:pPr>
        <w:pStyle w:val="Listenabsatz"/>
        <w:spacing w:after="0" w:line="259" w:lineRule="auto"/>
        <w:ind w:right="0" w:firstLine="0"/>
        <w:jc w:val="left"/>
        <w:rPr>
          <w:rFonts w:ascii="Tahoma" w:hAnsi="Tahoma" w:cs="Tahoma"/>
        </w:rPr>
      </w:pPr>
      <w:hyperlink r:id="rId21" w:history="1">
        <w:r w:rsidR="00D14523" w:rsidRPr="00816D4E">
          <w:rPr>
            <w:rStyle w:val="Hyperlink"/>
            <w:rFonts w:ascii="Tahoma" w:hAnsi="Tahoma" w:cs="Tahoma"/>
          </w:rPr>
          <w:t>https://www.rki.de/DE/Content/InfAZ/N/Neuartiges_Coronavirus/Risikobewertung.html</w:t>
        </w:r>
      </w:hyperlink>
    </w:p>
    <w:p w14:paraId="0215364A" w14:textId="77777777" w:rsidR="00D14523" w:rsidRPr="00816D4E" w:rsidRDefault="00D14523" w:rsidP="00D14523">
      <w:pPr>
        <w:pStyle w:val="Listenabsatz"/>
        <w:spacing w:after="0" w:line="259" w:lineRule="auto"/>
        <w:ind w:right="0" w:firstLine="0"/>
        <w:jc w:val="left"/>
        <w:rPr>
          <w:rFonts w:ascii="Tahoma" w:hAnsi="Tahoma" w:cs="Tahoma"/>
          <w:sz w:val="18"/>
          <w:szCs w:val="28"/>
        </w:rPr>
      </w:pPr>
    </w:p>
    <w:p w14:paraId="02D05B06" w14:textId="77777777" w:rsidR="00D14523" w:rsidRPr="00816D4E" w:rsidRDefault="00D14523" w:rsidP="00D14523">
      <w:pPr>
        <w:pStyle w:val="Listenabsatz"/>
        <w:numPr>
          <w:ilvl w:val="0"/>
          <w:numId w:val="32"/>
        </w:numPr>
        <w:spacing w:after="0" w:line="259" w:lineRule="auto"/>
        <w:ind w:right="0"/>
        <w:jc w:val="left"/>
        <w:rPr>
          <w:rFonts w:ascii="Tahoma" w:hAnsi="Tahoma" w:cs="Tahoma"/>
          <w:sz w:val="18"/>
          <w:szCs w:val="28"/>
        </w:rPr>
      </w:pPr>
      <w:r w:rsidRPr="00816D4E">
        <w:rPr>
          <w:rFonts w:ascii="Tahoma" w:hAnsi="Tahoma" w:cs="Tahoma"/>
          <w:szCs w:val="28"/>
        </w:rPr>
        <w:t>Bundesregierung</w:t>
      </w:r>
    </w:p>
    <w:p w14:paraId="0E40BA1F" w14:textId="77777777" w:rsidR="00D14523" w:rsidRPr="00816D4E" w:rsidRDefault="00C61A56" w:rsidP="00D14523">
      <w:pPr>
        <w:pStyle w:val="Listenabsatz"/>
        <w:spacing w:after="0" w:line="259" w:lineRule="auto"/>
        <w:ind w:right="0" w:firstLine="0"/>
        <w:jc w:val="left"/>
        <w:rPr>
          <w:rFonts w:ascii="Tahoma" w:hAnsi="Tahoma" w:cs="Tahoma"/>
          <w:szCs w:val="28"/>
        </w:rPr>
      </w:pPr>
      <w:hyperlink r:id="rId22" w:history="1">
        <w:r w:rsidR="00D14523" w:rsidRPr="00816D4E">
          <w:rPr>
            <w:rStyle w:val="Hyperlink"/>
            <w:rFonts w:ascii="Tahoma" w:hAnsi="Tahoma" w:cs="Tahoma"/>
          </w:rPr>
          <w:t>https://www.bundesregierung.de/breg-de/themen/coronavirus</w:t>
        </w:r>
      </w:hyperlink>
    </w:p>
    <w:p w14:paraId="6430DF91" w14:textId="77777777" w:rsidR="005F51F8" w:rsidRPr="00816D4E" w:rsidRDefault="005F51F8" w:rsidP="006F2534">
      <w:pPr>
        <w:spacing w:after="0" w:line="259" w:lineRule="auto"/>
        <w:ind w:left="0" w:right="0" w:firstLine="0"/>
        <w:jc w:val="left"/>
        <w:rPr>
          <w:rFonts w:ascii="Tahoma" w:hAnsi="Tahoma" w:cs="Tahoma"/>
          <w:sz w:val="18"/>
          <w:szCs w:val="28"/>
        </w:rPr>
      </w:pPr>
    </w:p>
    <w:p w14:paraId="41FDAB9D" w14:textId="77777777" w:rsidR="00D14523" w:rsidRPr="00816D4E" w:rsidRDefault="00D14523" w:rsidP="00D14523">
      <w:pPr>
        <w:pStyle w:val="Listenabsatz"/>
        <w:spacing w:after="0" w:line="259" w:lineRule="auto"/>
        <w:ind w:right="0" w:firstLine="0"/>
        <w:jc w:val="left"/>
        <w:rPr>
          <w:rFonts w:ascii="Tahoma" w:hAnsi="Tahoma" w:cs="Tahoma"/>
          <w:sz w:val="18"/>
          <w:szCs w:val="28"/>
        </w:rPr>
      </w:pPr>
    </w:p>
    <w:p w14:paraId="3BAD89EA" w14:textId="77777777" w:rsidR="00B921C4" w:rsidRPr="00816D4E" w:rsidRDefault="00B921C4" w:rsidP="00D14523">
      <w:pPr>
        <w:pStyle w:val="Listenabsatz"/>
        <w:spacing w:after="0" w:line="259" w:lineRule="auto"/>
        <w:ind w:right="0" w:firstLine="0"/>
        <w:jc w:val="left"/>
        <w:rPr>
          <w:rFonts w:ascii="Tahoma" w:hAnsi="Tahoma" w:cs="Tahoma"/>
          <w:sz w:val="18"/>
          <w:szCs w:val="28"/>
        </w:rPr>
      </w:pPr>
    </w:p>
    <w:p w14:paraId="0B90B4B8" w14:textId="77777777" w:rsidR="006843AA" w:rsidRPr="00816D4E" w:rsidRDefault="000376C6" w:rsidP="00816D4E">
      <w:pPr>
        <w:pStyle w:val="berschrift1"/>
        <w:shd w:val="clear" w:color="auto" w:fill="FEFE00"/>
        <w:ind w:left="-4"/>
        <w:rPr>
          <w:rFonts w:cs="Tahoma"/>
        </w:rPr>
      </w:pPr>
      <w:bookmarkStart w:id="33" w:name="_Toc46488491"/>
      <w:r w:rsidRPr="00816D4E">
        <w:rPr>
          <w:rFonts w:cs="Tahoma"/>
        </w:rPr>
        <w:t>Weitere Informationen</w:t>
      </w:r>
      <w:bookmarkEnd w:id="33"/>
      <w:r w:rsidRPr="00816D4E">
        <w:rPr>
          <w:rFonts w:cs="Tahoma"/>
        </w:rPr>
        <w:t xml:space="preserve"> </w:t>
      </w:r>
    </w:p>
    <w:p w14:paraId="4971C119" w14:textId="77777777" w:rsidR="006843AA" w:rsidRPr="00816D4E" w:rsidRDefault="000376C6" w:rsidP="00816D4E">
      <w:pPr>
        <w:shd w:val="clear" w:color="auto" w:fill="FEFE00"/>
        <w:spacing w:after="4" w:line="259" w:lineRule="auto"/>
        <w:ind w:left="-4" w:right="0"/>
        <w:jc w:val="left"/>
        <w:rPr>
          <w:rFonts w:ascii="Tahoma" w:hAnsi="Tahoma" w:cs="Tahoma"/>
        </w:rPr>
      </w:pPr>
      <w:r w:rsidRPr="00816D4E">
        <w:rPr>
          <w:rFonts w:ascii="Tahoma" w:hAnsi="Tahoma" w:cs="Tahoma"/>
          <w:b/>
          <w:sz w:val="24"/>
        </w:rPr>
        <w:t xml:space="preserve">Haftungshinweis </w:t>
      </w:r>
    </w:p>
    <w:p w14:paraId="2C09B626" w14:textId="77777777" w:rsidR="006843AA" w:rsidRPr="00816D4E" w:rsidRDefault="000376C6">
      <w:pPr>
        <w:ind w:right="0"/>
        <w:rPr>
          <w:rFonts w:ascii="Tahoma" w:hAnsi="Tahoma" w:cs="Tahoma"/>
        </w:rPr>
      </w:pPr>
      <w:r w:rsidRPr="00816D4E">
        <w:rPr>
          <w:rFonts w:ascii="Tahoma" w:hAnsi="Tahoma" w:cs="Tahoma"/>
        </w:rPr>
        <w:t xml:space="preserve">Bei Wiederaufnahme des Trainings ist zwar jeder Verein dafür verantwortlich, die geltenden Sicherheits- und </w:t>
      </w:r>
    </w:p>
    <w:p w14:paraId="0B9D9006" w14:textId="77777777" w:rsidR="007064BC" w:rsidRPr="00816D4E" w:rsidRDefault="000376C6" w:rsidP="001849AB">
      <w:pPr>
        <w:spacing w:after="246"/>
        <w:ind w:right="0"/>
        <w:rPr>
          <w:rFonts w:ascii="Tahoma" w:hAnsi="Tahoma" w:cs="Tahoma"/>
        </w:rPr>
      </w:pPr>
      <w:r w:rsidRPr="00816D4E">
        <w:rPr>
          <w:rFonts w:ascii="Tahoma" w:hAnsi="Tahoma" w:cs="Tahoma"/>
        </w:rPr>
        <w:t xml:space="preserve">Hygienebestimmungen einzuhalten und den Trainings- und Spielbetrieb entsprechend der jeweils geltenden Verfügungslage zu organisieren, eine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 </w:t>
      </w:r>
    </w:p>
    <w:p w14:paraId="36AADCD8" w14:textId="77777777" w:rsidR="006843AA" w:rsidRPr="00816D4E" w:rsidRDefault="000376C6">
      <w:pPr>
        <w:spacing w:after="266"/>
        <w:ind w:right="0"/>
        <w:rPr>
          <w:rFonts w:ascii="Tahoma" w:hAnsi="Tahoma" w:cs="Tahoma"/>
        </w:rPr>
      </w:pPr>
      <w:r w:rsidRPr="00816D4E">
        <w:rPr>
          <w:rFonts w:ascii="Tahoma" w:hAnsi="Tahoma" w:cs="Tahoma"/>
        </w:rPr>
        <w:t xml:space="preserve">Eine Haftung kommt nur in Betracht, wenn dem Verein bzw. den für den Verein handelnden Personen ein vorsätzliches oder fahrlässiges Fehlverhalten vorzuwerfen ist und gerade dadurch Personen zu </w:t>
      </w:r>
      <w:r w:rsidR="00A0065A" w:rsidRPr="00816D4E">
        <w:rPr>
          <w:rFonts w:ascii="Tahoma" w:hAnsi="Tahoma" w:cs="Tahoma"/>
        </w:rPr>
        <w:t>S</w:t>
      </w:r>
      <w:r w:rsidRPr="00816D4E">
        <w:rPr>
          <w:rFonts w:ascii="Tahoma" w:hAnsi="Tahoma" w:cs="Tahoma"/>
        </w:rPr>
        <w:t xml:space="preserve">chaden kommen. Die Beweislast für ein solches Fehlverhalten und einen darauf basierenden Schaden trägt grundsätzlich derjenige, der den Verein/die handelnden Personen in Anspruch nehmen möchte. </w:t>
      </w:r>
    </w:p>
    <w:p w14:paraId="53E719D1" w14:textId="77777777" w:rsidR="006843AA" w:rsidRPr="00816D4E" w:rsidRDefault="000376C6" w:rsidP="00816D4E">
      <w:pPr>
        <w:pStyle w:val="berschrift1"/>
        <w:shd w:val="clear" w:color="auto" w:fill="FEFE00"/>
        <w:ind w:left="-4"/>
        <w:rPr>
          <w:rFonts w:cs="Tahoma"/>
        </w:rPr>
      </w:pPr>
      <w:bookmarkStart w:id="34" w:name="_Toc46488492"/>
      <w:r w:rsidRPr="00816D4E">
        <w:rPr>
          <w:rFonts w:cs="Tahoma"/>
        </w:rPr>
        <w:t>Rechtliches</w:t>
      </w:r>
      <w:bookmarkEnd w:id="34"/>
      <w:r w:rsidRPr="00816D4E">
        <w:rPr>
          <w:rFonts w:cs="Tahoma"/>
        </w:rPr>
        <w:t xml:space="preserve"> </w:t>
      </w:r>
    </w:p>
    <w:p w14:paraId="0325D9BE" w14:textId="23551265" w:rsidR="007547B2" w:rsidRPr="00816D4E" w:rsidRDefault="000376C6">
      <w:pPr>
        <w:spacing w:after="268"/>
        <w:ind w:right="0"/>
        <w:rPr>
          <w:rFonts w:ascii="Tahoma" w:hAnsi="Tahoma" w:cs="Tahoma"/>
        </w:rPr>
      </w:pPr>
      <w:r w:rsidRPr="00816D4E">
        <w:rPr>
          <w:rFonts w:ascii="Tahoma" w:hAnsi="Tahoma" w:cs="Tahoma"/>
        </w:rPr>
        <w:t xml:space="preserve">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 </w:t>
      </w:r>
    </w:p>
    <w:p w14:paraId="0FAC06E1" w14:textId="77777777" w:rsidR="007547B2" w:rsidRPr="00816D4E" w:rsidRDefault="007547B2">
      <w:pPr>
        <w:spacing w:after="268"/>
        <w:ind w:right="0"/>
        <w:rPr>
          <w:rFonts w:ascii="Tahoma" w:hAnsi="Tahoma" w:cs="Tahoma"/>
        </w:rPr>
      </w:pPr>
    </w:p>
    <w:p w14:paraId="2F8D7936" w14:textId="78D27776" w:rsidR="006843AA" w:rsidRPr="00816D4E" w:rsidRDefault="003D0B1D" w:rsidP="00134E9F">
      <w:pPr>
        <w:spacing w:after="1202" w:line="240" w:lineRule="auto"/>
        <w:ind w:left="2" w:right="0" w:firstLine="0"/>
        <w:jc w:val="left"/>
        <w:rPr>
          <w:rFonts w:ascii="Tahoma" w:hAnsi="Tahoma" w:cs="Tahoma"/>
          <w:b/>
          <w:i/>
        </w:rPr>
      </w:pPr>
      <w:r w:rsidRPr="00816D4E">
        <w:rPr>
          <w:rFonts w:ascii="Tahoma" w:hAnsi="Tahoma" w:cs="Tahoma"/>
          <w:b/>
          <w:i/>
        </w:rPr>
        <w:t>HINWEIS: Die Ausführungen beziehen sich auf alle Geschlechter. Aus Gründen der Lesbarkeit wird</w:t>
      </w:r>
      <w:r w:rsidR="00B513CB" w:rsidRPr="00816D4E">
        <w:rPr>
          <w:rFonts w:ascii="Tahoma" w:hAnsi="Tahoma" w:cs="Tahoma"/>
          <w:b/>
          <w:i/>
        </w:rPr>
        <w:t xml:space="preserve"> nur die männliche Form genannt.</w:t>
      </w:r>
      <w:r w:rsidRPr="00816D4E">
        <w:rPr>
          <w:rFonts w:ascii="Tahoma" w:hAnsi="Tahoma" w:cs="Tahoma"/>
          <w:b/>
          <w:i/>
          <w:sz w:val="24"/>
        </w:rPr>
        <w:t xml:space="preserve"> </w:t>
      </w:r>
      <w:r w:rsidRPr="00816D4E">
        <w:rPr>
          <w:rFonts w:ascii="Tahoma" w:hAnsi="Tahoma" w:cs="Tahoma"/>
          <w:b/>
          <w:i/>
          <w:sz w:val="24"/>
        </w:rPr>
        <w:tab/>
      </w:r>
      <w:r w:rsidRPr="00816D4E">
        <w:rPr>
          <w:rFonts w:ascii="Tahoma" w:hAnsi="Tahoma" w:cs="Tahoma"/>
          <w:b/>
          <w:i/>
        </w:rPr>
        <w:t xml:space="preserve"> </w:t>
      </w:r>
    </w:p>
    <w:sectPr w:rsidR="006843AA" w:rsidRPr="00816D4E" w:rsidSect="008C454B">
      <w:type w:val="continuous"/>
      <w:pgSz w:w="11906" w:h="16841"/>
      <w:pgMar w:top="1134" w:right="703" w:bottom="879" w:left="1133" w:header="438"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426BE" w14:textId="77777777" w:rsidR="00C61A56" w:rsidRDefault="00C61A56">
      <w:pPr>
        <w:spacing w:after="0" w:line="240" w:lineRule="auto"/>
      </w:pPr>
      <w:r>
        <w:separator/>
      </w:r>
    </w:p>
  </w:endnote>
  <w:endnote w:type="continuationSeparator" w:id="0">
    <w:p w14:paraId="50B918C0" w14:textId="77777777" w:rsidR="00C61A56" w:rsidRDefault="00C6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8AAE" w14:textId="0170CBBF" w:rsidR="00816D4E" w:rsidRPr="001D176A" w:rsidRDefault="00816D4E">
    <w:pPr>
      <w:tabs>
        <w:tab w:val="right" w:pos="10071"/>
      </w:tabs>
      <w:spacing w:after="0" w:line="259" w:lineRule="auto"/>
      <w:ind w:left="0" w:right="-134" w:firstLine="0"/>
      <w:jc w:val="left"/>
      <w:rPr>
        <w:sz w:val="16"/>
        <w:szCs w:val="16"/>
      </w:rPr>
    </w:pPr>
    <w:r w:rsidRPr="001D176A">
      <w:rPr>
        <w:sz w:val="16"/>
        <w:szCs w:val="16"/>
      </w:rPr>
      <w:t>Südbadischer Fußballverband e.V.</w:t>
    </w:r>
    <w:r w:rsidRPr="001D176A">
      <w:rPr>
        <w:color w:val="808080"/>
        <w:sz w:val="16"/>
        <w:szCs w:val="16"/>
      </w:rPr>
      <w:t xml:space="preserve"> </w:t>
    </w:r>
    <w:r w:rsidRPr="001D176A">
      <w:rPr>
        <w:color w:val="FF0000"/>
        <w:sz w:val="16"/>
        <w:szCs w:val="16"/>
      </w:rPr>
      <w:t>|</w:t>
    </w:r>
    <w:r w:rsidRPr="001D176A">
      <w:rPr>
        <w:color w:val="808080"/>
        <w:sz w:val="16"/>
        <w:szCs w:val="16"/>
      </w:rPr>
      <w:t xml:space="preserve"> </w:t>
    </w:r>
    <w:r w:rsidRPr="001D176A">
      <w:rPr>
        <w:sz w:val="16"/>
        <w:szCs w:val="16"/>
      </w:rPr>
      <w:t xml:space="preserve">Schwarzwaldstraße 185a </w:t>
    </w:r>
    <w:r w:rsidRPr="001D176A">
      <w:rPr>
        <w:color w:val="FF0000"/>
        <w:sz w:val="16"/>
        <w:szCs w:val="16"/>
      </w:rPr>
      <w:t>|</w:t>
    </w:r>
    <w:r w:rsidRPr="001D176A">
      <w:rPr>
        <w:color w:val="808080"/>
        <w:sz w:val="16"/>
        <w:szCs w:val="16"/>
      </w:rPr>
      <w:t xml:space="preserve"> </w:t>
    </w:r>
    <w:r w:rsidRPr="001D176A">
      <w:rPr>
        <w:sz w:val="16"/>
        <w:szCs w:val="16"/>
      </w:rPr>
      <w:t xml:space="preserve">79117 Freiburg </w:t>
    </w:r>
    <w:r w:rsidRPr="001D176A">
      <w:rPr>
        <w:color w:val="FF0000"/>
        <w:sz w:val="16"/>
        <w:szCs w:val="16"/>
      </w:rPr>
      <w:t xml:space="preserve">| </w:t>
    </w:r>
    <w:r w:rsidRPr="001D176A">
      <w:rPr>
        <w:b/>
        <w:sz w:val="16"/>
        <w:szCs w:val="16"/>
      </w:rPr>
      <w:t>www.sbfv.de</w:t>
    </w:r>
    <w:r w:rsidRPr="001D176A">
      <w:rPr>
        <w:color w:val="808080"/>
        <w:sz w:val="16"/>
        <w:szCs w:val="16"/>
      </w:rPr>
      <w:t xml:space="preserve"> </w:t>
    </w:r>
    <w:r w:rsidRPr="001D176A">
      <w:rPr>
        <w:color w:val="808080"/>
        <w:sz w:val="16"/>
        <w:szCs w:val="16"/>
      </w:rPr>
      <w:tab/>
    </w:r>
    <w:r w:rsidRPr="001D176A">
      <w:rPr>
        <w:sz w:val="16"/>
        <w:szCs w:val="16"/>
      </w:rPr>
      <w:t xml:space="preserve">Seite </w:t>
    </w:r>
    <w:r w:rsidRPr="001D176A">
      <w:rPr>
        <w:sz w:val="16"/>
        <w:szCs w:val="16"/>
      </w:rPr>
      <w:fldChar w:fldCharType="begin"/>
    </w:r>
    <w:r w:rsidRPr="001D176A">
      <w:rPr>
        <w:sz w:val="16"/>
        <w:szCs w:val="16"/>
      </w:rPr>
      <w:instrText xml:space="preserve"> PAGE   \* MERGEFORMAT </w:instrText>
    </w:r>
    <w:r w:rsidRPr="001D176A">
      <w:rPr>
        <w:sz w:val="16"/>
        <w:szCs w:val="16"/>
      </w:rPr>
      <w:fldChar w:fldCharType="separate"/>
    </w:r>
    <w:r w:rsidRPr="001D176A">
      <w:rPr>
        <w:b/>
        <w:sz w:val="16"/>
        <w:szCs w:val="16"/>
      </w:rPr>
      <w:t>2</w:t>
    </w:r>
    <w:r w:rsidRPr="001D176A">
      <w:rPr>
        <w:b/>
        <w:sz w:val="16"/>
        <w:szCs w:val="16"/>
      </w:rPr>
      <w:fldChar w:fldCharType="end"/>
    </w:r>
    <w:r w:rsidRPr="001D176A">
      <w:rPr>
        <w:sz w:val="16"/>
        <w:szCs w:val="16"/>
      </w:rPr>
      <w:t xml:space="preserve"> von </w:t>
    </w:r>
    <w:r w:rsidRPr="001D176A">
      <w:rPr>
        <w:sz w:val="16"/>
        <w:szCs w:val="16"/>
      </w:rPr>
      <w:fldChar w:fldCharType="begin"/>
    </w:r>
    <w:r w:rsidRPr="001D176A">
      <w:rPr>
        <w:sz w:val="16"/>
        <w:szCs w:val="16"/>
      </w:rPr>
      <w:instrText xml:space="preserve"> NUMPAGES   \* MERGEFORMAT </w:instrText>
    </w:r>
    <w:r w:rsidRPr="001D176A">
      <w:rPr>
        <w:sz w:val="16"/>
        <w:szCs w:val="16"/>
      </w:rPr>
      <w:fldChar w:fldCharType="separate"/>
    </w:r>
    <w:r w:rsidR="00B2626D" w:rsidRPr="00B2626D">
      <w:rPr>
        <w:b/>
        <w:noProof/>
        <w:sz w:val="16"/>
        <w:szCs w:val="16"/>
      </w:rPr>
      <w:t>13</w:t>
    </w:r>
    <w:r w:rsidRPr="001D176A">
      <w:rPr>
        <w:b/>
        <w:noProof/>
        <w:sz w:val="16"/>
        <w:szCs w:val="16"/>
      </w:rPr>
      <w:fldChar w:fldCharType="end"/>
    </w:r>
    <w:r w:rsidRPr="001D176A">
      <w:rPr>
        <w:color w:val="80808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1321" w14:textId="435833A4" w:rsidR="00816D4E" w:rsidRPr="00AB03F0" w:rsidRDefault="00816D4E">
    <w:pPr>
      <w:tabs>
        <w:tab w:val="right" w:pos="10071"/>
      </w:tabs>
      <w:spacing w:after="0" w:line="259" w:lineRule="auto"/>
      <w:ind w:left="0" w:right="-134" w:firstLine="0"/>
      <w:jc w:val="left"/>
      <w:rPr>
        <w:rFonts w:ascii="Tahoma" w:hAnsi="Tahoma" w:cs="Tahoma"/>
        <w:sz w:val="16"/>
        <w:szCs w:val="16"/>
      </w:rPr>
    </w:pPr>
    <w:r w:rsidRPr="00AB03F0">
      <w:rPr>
        <w:rFonts w:ascii="Tahoma" w:hAnsi="Tahoma" w:cs="Tahoma"/>
        <w:sz w:val="18"/>
        <w:szCs w:val="18"/>
      </w:rPr>
      <w:t>Fußballverbände in Rheinland-Pfalz</w:t>
    </w:r>
    <w:r w:rsidR="00AB03F0">
      <w:rPr>
        <w:rFonts w:ascii="Tahoma" w:hAnsi="Tahoma" w:cs="Tahoma"/>
        <w:sz w:val="18"/>
        <w:szCs w:val="18"/>
      </w:rPr>
      <w:t xml:space="preserve"> | </w:t>
    </w:r>
    <w:hyperlink r:id="rId1" w:history="1">
      <w:r w:rsidR="00AB03F0" w:rsidRPr="00B70218">
        <w:rPr>
          <w:rStyle w:val="Hyperlink"/>
          <w:rFonts w:ascii="Tahoma" w:hAnsi="Tahoma" w:cs="Tahoma"/>
          <w:sz w:val="18"/>
          <w:szCs w:val="18"/>
        </w:rPr>
        <w:t>www.fv-rheinland.de</w:t>
      </w:r>
    </w:hyperlink>
    <w:r w:rsidR="00AB03F0">
      <w:rPr>
        <w:rFonts w:ascii="Tahoma" w:hAnsi="Tahoma" w:cs="Tahoma"/>
        <w:sz w:val="18"/>
        <w:szCs w:val="18"/>
      </w:rPr>
      <w:t xml:space="preserve"> | </w:t>
    </w:r>
    <w:hyperlink r:id="rId2" w:history="1">
      <w:r w:rsidR="00AB03F0" w:rsidRPr="00B70218">
        <w:rPr>
          <w:rStyle w:val="Hyperlink"/>
          <w:rFonts w:ascii="Tahoma" w:hAnsi="Tahoma" w:cs="Tahoma"/>
          <w:sz w:val="18"/>
          <w:szCs w:val="18"/>
        </w:rPr>
        <w:t>www.swfv.de</w:t>
      </w:r>
    </w:hyperlink>
    <w:r w:rsidR="00AB03F0">
      <w:rPr>
        <w:rFonts w:ascii="Tahoma" w:hAnsi="Tahoma" w:cs="Tahoma"/>
        <w:sz w:val="18"/>
        <w:szCs w:val="18"/>
      </w:rPr>
      <w:t xml:space="preserve"> </w:t>
    </w:r>
    <w:r w:rsidRPr="00AB03F0">
      <w:rPr>
        <w:rFonts w:ascii="Tahoma" w:hAnsi="Tahoma" w:cs="Tahoma"/>
        <w:color w:val="808080"/>
        <w:sz w:val="12"/>
      </w:rPr>
      <w:tab/>
    </w:r>
    <w:r w:rsidRPr="00AB03F0">
      <w:rPr>
        <w:rFonts w:ascii="Tahoma" w:hAnsi="Tahoma" w:cs="Tahoma"/>
        <w:sz w:val="16"/>
      </w:rPr>
      <w:t xml:space="preserve">Seite </w:t>
    </w:r>
    <w:r w:rsidRPr="00AB03F0">
      <w:rPr>
        <w:rFonts w:ascii="Tahoma" w:hAnsi="Tahoma" w:cs="Tahoma"/>
      </w:rPr>
      <w:fldChar w:fldCharType="begin"/>
    </w:r>
    <w:r w:rsidRPr="00AB03F0">
      <w:rPr>
        <w:rFonts w:ascii="Tahoma" w:hAnsi="Tahoma" w:cs="Tahoma"/>
      </w:rPr>
      <w:instrText xml:space="preserve"> PAGE   \* MERGEFORMAT </w:instrText>
    </w:r>
    <w:r w:rsidRPr="00AB03F0">
      <w:rPr>
        <w:rFonts w:ascii="Tahoma" w:hAnsi="Tahoma" w:cs="Tahoma"/>
      </w:rPr>
      <w:fldChar w:fldCharType="separate"/>
    </w:r>
    <w:r w:rsidR="00B2626D" w:rsidRPr="00B2626D">
      <w:rPr>
        <w:rFonts w:ascii="Tahoma" w:hAnsi="Tahoma" w:cs="Tahoma"/>
        <w:b/>
        <w:noProof/>
        <w:sz w:val="16"/>
      </w:rPr>
      <w:t>3</w:t>
    </w:r>
    <w:r w:rsidRPr="00AB03F0">
      <w:rPr>
        <w:rFonts w:ascii="Tahoma" w:hAnsi="Tahoma" w:cs="Tahoma"/>
        <w:b/>
        <w:sz w:val="16"/>
      </w:rPr>
      <w:fldChar w:fldCharType="end"/>
    </w:r>
    <w:r w:rsidRPr="00AB03F0">
      <w:rPr>
        <w:rFonts w:ascii="Tahoma" w:hAnsi="Tahoma" w:cs="Tahoma"/>
        <w:sz w:val="16"/>
      </w:rPr>
      <w:t xml:space="preserve"> von </w:t>
    </w:r>
    <w:r w:rsidRPr="00AB03F0">
      <w:rPr>
        <w:rFonts w:ascii="Tahoma" w:hAnsi="Tahoma" w:cs="Tahoma"/>
      </w:rPr>
      <w:fldChar w:fldCharType="begin"/>
    </w:r>
    <w:r w:rsidRPr="00AB03F0">
      <w:rPr>
        <w:rFonts w:ascii="Tahoma" w:hAnsi="Tahoma" w:cs="Tahoma"/>
      </w:rPr>
      <w:instrText xml:space="preserve"> NUMPAGES   \* MERGEFORMAT </w:instrText>
    </w:r>
    <w:r w:rsidRPr="00AB03F0">
      <w:rPr>
        <w:rFonts w:ascii="Tahoma" w:hAnsi="Tahoma" w:cs="Tahoma"/>
      </w:rPr>
      <w:fldChar w:fldCharType="separate"/>
    </w:r>
    <w:r w:rsidR="00B2626D" w:rsidRPr="00B2626D">
      <w:rPr>
        <w:rFonts w:ascii="Tahoma" w:hAnsi="Tahoma" w:cs="Tahoma"/>
        <w:b/>
        <w:noProof/>
        <w:sz w:val="16"/>
      </w:rPr>
      <w:t>13</w:t>
    </w:r>
    <w:r w:rsidRPr="00AB03F0">
      <w:rPr>
        <w:rFonts w:ascii="Tahoma" w:hAnsi="Tahoma" w:cs="Tahoma"/>
        <w:b/>
        <w:noProof/>
        <w:sz w:val="16"/>
      </w:rPr>
      <w:fldChar w:fldCharType="end"/>
    </w:r>
    <w:r w:rsidRPr="00AB03F0">
      <w:rPr>
        <w:rFonts w:ascii="Tahoma" w:hAnsi="Tahoma" w:cs="Tahoma"/>
        <w:color w:val="808080"/>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ACFB" w14:textId="31139151" w:rsidR="00816D4E" w:rsidRDefault="00816D4E">
    <w:pPr>
      <w:tabs>
        <w:tab w:val="right" w:pos="10071"/>
      </w:tabs>
      <w:spacing w:after="0" w:line="259" w:lineRule="auto"/>
      <w:ind w:left="0" w:right="-134" w:firstLine="0"/>
      <w:jc w:val="left"/>
    </w:pPr>
    <w:r>
      <w:rPr>
        <w:sz w:val="12"/>
      </w:rPr>
      <w:t>Südbadischer Fußballverband e.V.</w:t>
    </w:r>
    <w:r>
      <w:rPr>
        <w:color w:val="808080"/>
        <w:sz w:val="12"/>
      </w:rPr>
      <w:t xml:space="preserve"> </w:t>
    </w:r>
    <w:r>
      <w:rPr>
        <w:color w:val="FF0000"/>
        <w:sz w:val="12"/>
      </w:rPr>
      <w:t>|</w:t>
    </w:r>
    <w:r>
      <w:rPr>
        <w:color w:val="808080"/>
        <w:sz w:val="12"/>
      </w:rPr>
      <w:t xml:space="preserve"> </w:t>
    </w:r>
    <w:r>
      <w:rPr>
        <w:sz w:val="12"/>
      </w:rPr>
      <w:t xml:space="preserve">Schwarzwaldstraße 185a </w:t>
    </w:r>
    <w:r>
      <w:rPr>
        <w:color w:val="FF0000"/>
        <w:sz w:val="12"/>
      </w:rPr>
      <w:t>|</w:t>
    </w:r>
    <w:r>
      <w:rPr>
        <w:color w:val="808080"/>
        <w:sz w:val="12"/>
      </w:rPr>
      <w:t xml:space="preserve"> </w:t>
    </w:r>
    <w:r>
      <w:rPr>
        <w:sz w:val="12"/>
      </w:rPr>
      <w:t xml:space="preserve">79117 Freiburg </w:t>
    </w:r>
    <w:r>
      <w:rPr>
        <w:color w:val="FF0000"/>
        <w:sz w:val="12"/>
      </w:rPr>
      <w:t xml:space="preserve">| </w:t>
    </w:r>
    <w:r>
      <w:rPr>
        <w:b/>
        <w:sz w:val="12"/>
      </w:rPr>
      <w:t>www.sbfv.de</w:t>
    </w:r>
    <w:r>
      <w:rPr>
        <w:color w:val="808080"/>
        <w:sz w:val="12"/>
      </w:rPr>
      <w:t xml:space="preserve"> </w:t>
    </w:r>
    <w:r>
      <w:rPr>
        <w:color w:val="808080"/>
        <w:sz w:val="12"/>
      </w:rPr>
      <w:tab/>
    </w:r>
    <w:r>
      <w:rPr>
        <w:sz w:val="16"/>
      </w:rPr>
      <w:t xml:space="preserve">Seite </w:t>
    </w:r>
    <w:r>
      <w:fldChar w:fldCharType="begin"/>
    </w:r>
    <w:r>
      <w:instrText xml:space="preserve"> PAGE   \* MERGEFORMAT </w:instrText>
    </w:r>
    <w:r>
      <w:fldChar w:fldCharType="separate"/>
    </w:r>
    <w:r>
      <w:rPr>
        <w:b/>
        <w:sz w:val="16"/>
      </w:rPr>
      <w:t>2</w:t>
    </w:r>
    <w:r>
      <w:rPr>
        <w:b/>
        <w:sz w:val="16"/>
      </w:rPr>
      <w:fldChar w:fldCharType="end"/>
    </w:r>
    <w:r>
      <w:rPr>
        <w:sz w:val="16"/>
      </w:rPr>
      <w:t xml:space="preserve"> von </w:t>
    </w:r>
    <w:fldSimple w:instr=" NUMPAGES   \* MERGEFORMAT ">
      <w:r w:rsidR="00B2626D" w:rsidRPr="00B2626D">
        <w:rPr>
          <w:b/>
          <w:noProof/>
          <w:sz w:val="16"/>
        </w:rPr>
        <w:t>13</w:t>
      </w:r>
    </w:fldSimple>
    <w:r>
      <w:rPr>
        <w:color w:val="808080"/>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1729" w14:textId="77777777" w:rsidR="00C61A56" w:rsidRDefault="00C61A56">
      <w:pPr>
        <w:spacing w:after="0" w:line="240" w:lineRule="auto"/>
      </w:pPr>
      <w:r>
        <w:separator/>
      </w:r>
    </w:p>
  </w:footnote>
  <w:footnote w:type="continuationSeparator" w:id="0">
    <w:p w14:paraId="0E89751D" w14:textId="77777777" w:rsidR="00C61A56" w:rsidRDefault="00C6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043F" w14:textId="77777777" w:rsidR="00816D4E" w:rsidRDefault="00816D4E">
    <w:pPr>
      <w:spacing w:after="179" w:line="259" w:lineRule="auto"/>
      <w:ind w:left="0" w:right="0" w:firstLine="0"/>
      <w:jc w:val="left"/>
    </w:pPr>
    <w:r>
      <w:rPr>
        <w:noProof/>
      </w:rPr>
      <w:drawing>
        <wp:anchor distT="0" distB="0" distL="114300" distR="114300" simplePos="0" relativeHeight="251660288" behindDoc="0" locked="0" layoutInCell="1" allowOverlap="0" wp14:anchorId="4C26D886" wp14:editId="094D7D60">
          <wp:simplePos x="0" y="0"/>
          <wp:positionH relativeFrom="page">
            <wp:posOffset>5000625</wp:posOffset>
          </wp:positionH>
          <wp:positionV relativeFrom="page">
            <wp:posOffset>278132</wp:posOffset>
          </wp:positionV>
          <wp:extent cx="2195194" cy="833120"/>
          <wp:effectExtent l="0" t="0" r="0" b="0"/>
          <wp:wrapSquare wrapText="bothSides"/>
          <wp:docPr id="22"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123CC326" w14:textId="77777777" w:rsidR="00816D4E" w:rsidRDefault="00816D4E">
    <w:pPr>
      <w:spacing w:after="0" w:line="259" w:lineRule="auto"/>
      <w:ind w:left="0" w:right="0" w:firstLine="0"/>
      <w:jc w:val="left"/>
    </w:pPr>
    <w:r>
      <w:rPr>
        <w:b/>
        <w:sz w:val="24"/>
      </w:rPr>
      <w:t xml:space="preserve">Informationen Hygienekonzept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60676" w14:textId="2F13088E" w:rsidR="00816D4E" w:rsidRPr="00AB03F0" w:rsidRDefault="00816D4E">
    <w:pPr>
      <w:spacing w:after="0" w:line="259" w:lineRule="auto"/>
      <w:ind w:left="0" w:right="0" w:firstLine="0"/>
      <w:jc w:val="left"/>
      <w:rPr>
        <w:rFonts w:ascii="Tahoma" w:hAnsi="Tahoma" w:cs="Tahoma"/>
        <w:i/>
        <w:sz w:val="18"/>
        <w:szCs w:val="18"/>
      </w:rPr>
    </w:pPr>
    <w:r w:rsidRPr="00AB03F0">
      <w:rPr>
        <w:rFonts w:ascii="Tahoma" w:hAnsi="Tahoma" w:cs="Tahoma"/>
        <w:i/>
        <w:sz w:val="18"/>
        <w:szCs w:val="18"/>
      </w:rPr>
      <w:t>Version 1</w:t>
    </w:r>
    <w:r w:rsidR="00DF03E3">
      <w:rPr>
        <w:rFonts w:ascii="Tahoma" w:hAnsi="Tahoma" w:cs="Tahoma"/>
        <w:i/>
        <w:sz w:val="18"/>
        <w:szCs w:val="18"/>
      </w:rPr>
      <w:t>.</w:t>
    </w:r>
    <w:r w:rsidR="004F1FF6">
      <w:rPr>
        <w:rFonts w:ascii="Tahoma" w:hAnsi="Tahoma" w:cs="Tahoma"/>
        <w:i/>
        <w:sz w:val="18"/>
        <w:szCs w:val="18"/>
      </w:rPr>
      <w:t>2</w:t>
    </w:r>
    <w:r w:rsidR="00AB7B9A">
      <w:rPr>
        <w:rFonts w:ascii="Tahoma" w:hAnsi="Tahoma" w:cs="Tahoma"/>
        <w:i/>
        <w:sz w:val="18"/>
        <w:szCs w:val="18"/>
      </w:rPr>
      <w:t xml:space="preserve"> / Stand: 2</w:t>
    </w:r>
    <w:r w:rsidR="00DF30DF">
      <w:rPr>
        <w:rFonts w:ascii="Tahoma" w:hAnsi="Tahoma" w:cs="Tahoma"/>
        <w:i/>
        <w:sz w:val="18"/>
        <w:szCs w:val="18"/>
      </w:rPr>
      <w:t>4</w:t>
    </w:r>
    <w:r w:rsidRPr="00AB03F0">
      <w:rPr>
        <w:rFonts w:ascii="Tahoma" w:hAnsi="Tahoma" w:cs="Tahoma"/>
        <w:i/>
        <w:sz w:val="18"/>
        <w:szCs w:val="18"/>
      </w:rPr>
      <w:t>.07.2020</w:t>
    </w:r>
  </w:p>
  <w:p w14:paraId="5442C132" w14:textId="77777777" w:rsidR="00816D4E" w:rsidRPr="00AB03F0" w:rsidRDefault="00816D4E">
    <w:pPr>
      <w:spacing w:after="0" w:line="259" w:lineRule="auto"/>
      <w:ind w:left="0" w:right="0" w:firstLine="0"/>
      <w:jc w:val="left"/>
      <w:rPr>
        <w:rFonts w:ascii="Tahoma" w:hAnsi="Tahoma" w:cs="Tahoma"/>
        <w:sz w:val="18"/>
        <w:szCs w:val="18"/>
      </w:rPr>
    </w:pPr>
    <w:r w:rsidRPr="00AB03F0">
      <w:rPr>
        <w:rFonts w:ascii="Tahoma" w:hAnsi="Tahoma" w:cs="Tahoma"/>
        <w:b/>
        <w:sz w:val="18"/>
        <w:szCs w:val="18"/>
      </w:rPr>
      <w:t>Hygienekonzept – Fußball in Rheinland-Pfalz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E56B" w14:textId="77777777" w:rsidR="00816D4E" w:rsidRDefault="00816D4E">
    <w:pPr>
      <w:spacing w:after="179" w:line="259" w:lineRule="auto"/>
      <w:ind w:left="0" w:right="0" w:firstLine="0"/>
      <w:jc w:val="left"/>
    </w:pPr>
    <w:r>
      <w:rPr>
        <w:noProof/>
      </w:rPr>
      <w:drawing>
        <wp:anchor distT="0" distB="0" distL="114300" distR="114300" simplePos="0" relativeHeight="251662336" behindDoc="0" locked="0" layoutInCell="1" allowOverlap="0" wp14:anchorId="7CCF868A" wp14:editId="406964F4">
          <wp:simplePos x="0" y="0"/>
          <wp:positionH relativeFrom="page">
            <wp:posOffset>5000625</wp:posOffset>
          </wp:positionH>
          <wp:positionV relativeFrom="page">
            <wp:posOffset>278132</wp:posOffset>
          </wp:positionV>
          <wp:extent cx="2195194" cy="833120"/>
          <wp:effectExtent l="0" t="0" r="0" b="0"/>
          <wp:wrapSquare wrapText="bothSides"/>
          <wp:docPr id="23" name="Picture 540"/>
          <wp:cNvGraphicFramePr/>
          <a:graphic xmlns:a="http://schemas.openxmlformats.org/drawingml/2006/main">
            <a:graphicData uri="http://schemas.openxmlformats.org/drawingml/2006/picture">
              <pic:pic xmlns:pic="http://schemas.openxmlformats.org/drawingml/2006/picture">
                <pic:nvPicPr>
                  <pic:cNvPr id="540" name="Picture 540"/>
                  <pic:cNvPicPr/>
                </pic:nvPicPr>
                <pic:blipFill>
                  <a:blip r:embed="rId1"/>
                  <a:stretch>
                    <a:fillRect/>
                  </a:stretch>
                </pic:blipFill>
                <pic:spPr>
                  <a:xfrm>
                    <a:off x="0" y="0"/>
                    <a:ext cx="2195194" cy="833120"/>
                  </a:xfrm>
                  <a:prstGeom prst="rect">
                    <a:avLst/>
                  </a:prstGeom>
                </pic:spPr>
              </pic:pic>
            </a:graphicData>
          </a:graphic>
        </wp:anchor>
      </w:drawing>
    </w:r>
    <w:r>
      <w:rPr>
        <w:i/>
      </w:rPr>
      <w:t xml:space="preserve">Stand: 03.07.2020 </w:t>
    </w:r>
  </w:p>
  <w:p w14:paraId="2C240061" w14:textId="77777777" w:rsidR="00816D4E" w:rsidRDefault="00816D4E">
    <w:pPr>
      <w:spacing w:after="0" w:line="259" w:lineRule="auto"/>
      <w:ind w:left="0" w:right="0" w:firstLine="0"/>
      <w:jc w:val="left"/>
    </w:pPr>
    <w:r>
      <w:rPr>
        <w:b/>
        <w:sz w:val="24"/>
      </w:rPr>
      <w:t xml:space="preserve">Informationen Hygienekonzept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90"/>
    <w:multiLevelType w:val="hybridMultilevel"/>
    <w:tmpl w:val="47E8051E"/>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0B0C73A3"/>
    <w:multiLevelType w:val="hybridMultilevel"/>
    <w:tmpl w:val="8CE6C84A"/>
    <w:lvl w:ilvl="0" w:tplc="B686DD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825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DE6F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6F39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43D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E2A6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02B5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C6A2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6722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B377A9"/>
    <w:multiLevelType w:val="hybridMultilevel"/>
    <w:tmpl w:val="D0B0B104"/>
    <w:lvl w:ilvl="0" w:tplc="607020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C7E0C">
      <w:start w:val="1"/>
      <w:numFmt w:val="bullet"/>
      <w:lvlText w:val="o"/>
      <w:lvlJc w:val="left"/>
      <w:pPr>
        <w:ind w:left="11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FA0711A">
      <w:start w:val="1"/>
      <w:numFmt w:val="bullet"/>
      <w:lvlText w:val="▪"/>
      <w:lvlJc w:val="left"/>
      <w:pPr>
        <w:ind w:left="18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6A4D58A">
      <w:start w:val="1"/>
      <w:numFmt w:val="bullet"/>
      <w:lvlText w:val="•"/>
      <w:lvlJc w:val="left"/>
      <w:pPr>
        <w:ind w:left="25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108ED32">
      <w:start w:val="1"/>
      <w:numFmt w:val="bullet"/>
      <w:lvlText w:val="o"/>
      <w:lvlJc w:val="left"/>
      <w:pPr>
        <w:ind w:left="32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090D8AE">
      <w:start w:val="1"/>
      <w:numFmt w:val="bullet"/>
      <w:lvlText w:val="▪"/>
      <w:lvlJc w:val="left"/>
      <w:pPr>
        <w:ind w:left="40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6CA4980">
      <w:start w:val="1"/>
      <w:numFmt w:val="bullet"/>
      <w:lvlText w:val="•"/>
      <w:lvlJc w:val="left"/>
      <w:pPr>
        <w:ind w:left="47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5BC5ABC">
      <w:start w:val="1"/>
      <w:numFmt w:val="bullet"/>
      <w:lvlText w:val="o"/>
      <w:lvlJc w:val="left"/>
      <w:pPr>
        <w:ind w:left="5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E1E6444">
      <w:start w:val="1"/>
      <w:numFmt w:val="bullet"/>
      <w:lvlText w:val="▪"/>
      <w:lvlJc w:val="left"/>
      <w:pPr>
        <w:ind w:left="6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DD0EED"/>
    <w:multiLevelType w:val="hybridMultilevel"/>
    <w:tmpl w:val="78246C14"/>
    <w:lvl w:ilvl="0" w:tplc="9746E1D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48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7E110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ACB8C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6C0D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D4AA2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DCAAA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E25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108E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87BDC"/>
    <w:multiLevelType w:val="hybridMultilevel"/>
    <w:tmpl w:val="FE2C8550"/>
    <w:lvl w:ilvl="0" w:tplc="651A13B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26" w:hanging="360"/>
      </w:pPr>
      <w:rPr>
        <w:rFonts w:ascii="Courier New" w:hAnsi="Courier New" w:cs="Courier New" w:hint="default"/>
      </w:rPr>
    </w:lvl>
    <w:lvl w:ilvl="2" w:tplc="04070005" w:tentative="1">
      <w:start w:val="1"/>
      <w:numFmt w:val="bullet"/>
      <w:lvlText w:val=""/>
      <w:lvlJc w:val="left"/>
      <w:pPr>
        <w:ind w:left="2146" w:hanging="360"/>
      </w:pPr>
      <w:rPr>
        <w:rFonts w:ascii="Wingdings" w:hAnsi="Wingdings" w:hint="default"/>
      </w:rPr>
    </w:lvl>
    <w:lvl w:ilvl="3" w:tplc="04070001" w:tentative="1">
      <w:start w:val="1"/>
      <w:numFmt w:val="bullet"/>
      <w:lvlText w:val=""/>
      <w:lvlJc w:val="left"/>
      <w:pPr>
        <w:ind w:left="2866" w:hanging="360"/>
      </w:pPr>
      <w:rPr>
        <w:rFonts w:ascii="Symbol" w:hAnsi="Symbol" w:hint="default"/>
      </w:rPr>
    </w:lvl>
    <w:lvl w:ilvl="4" w:tplc="04070003" w:tentative="1">
      <w:start w:val="1"/>
      <w:numFmt w:val="bullet"/>
      <w:lvlText w:val="o"/>
      <w:lvlJc w:val="left"/>
      <w:pPr>
        <w:ind w:left="3586" w:hanging="360"/>
      </w:pPr>
      <w:rPr>
        <w:rFonts w:ascii="Courier New" w:hAnsi="Courier New" w:cs="Courier New" w:hint="default"/>
      </w:rPr>
    </w:lvl>
    <w:lvl w:ilvl="5" w:tplc="04070005" w:tentative="1">
      <w:start w:val="1"/>
      <w:numFmt w:val="bullet"/>
      <w:lvlText w:val=""/>
      <w:lvlJc w:val="left"/>
      <w:pPr>
        <w:ind w:left="4306" w:hanging="360"/>
      </w:pPr>
      <w:rPr>
        <w:rFonts w:ascii="Wingdings" w:hAnsi="Wingdings" w:hint="default"/>
      </w:rPr>
    </w:lvl>
    <w:lvl w:ilvl="6" w:tplc="04070001" w:tentative="1">
      <w:start w:val="1"/>
      <w:numFmt w:val="bullet"/>
      <w:lvlText w:val=""/>
      <w:lvlJc w:val="left"/>
      <w:pPr>
        <w:ind w:left="5026" w:hanging="360"/>
      </w:pPr>
      <w:rPr>
        <w:rFonts w:ascii="Symbol" w:hAnsi="Symbol" w:hint="default"/>
      </w:rPr>
    </w:lvl>
    <w:lvl w:ilvl="7" w:tplc="04070003" w:tentative="1">
      <w:start w:val="1"/>
      <w:numFmt w:val="bullet"/>
      <w:lvlText w:val="o"/>
      <w:lvlJc w:val="left"/>
      <w:pPr>
        <w:ind w:left="5746" w:hanging="360"/>
      </w:pPr>
      <w:rPr>
        <w:rFonts w:ascii="Courier New" w:hAnsi="Courier New" w:cs="Courier New" w:hint="default"/>
      </w:rPr>
    </w:lvl>
    <w:lvl w:ilvl="8" w:tplc="04070005" w:tentative="1">
      <w:start w:val="1"/>
      <w:numFmt w:val="bullet"/>
      <w:lvlText w:val=""/>
      <w:lvlJc w:val="left"/>
      <w:pPr>
        <w:ind w:left="6466" w:hanging="360"/>
      </w:pPr>
      <w:rPr>
        <w:rFonts w:ascii="Wingdings" w:hAnsi="Wingdings" w:hint="default"/>
      </w:rPr>
    </w:lvl>
  </w:abstractNum>
  <w:abstractNum w:abstractNumId="5" w15:restartNumberingAfterBreak="0">
    <w:nsid w:val="10012445"/>
    <w:multiLevelType w:val="hybridMultilevel"/>
    <w:tmpl w:val="6B5E8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5D0F8F"/>
    <w:multiLevelType w:val="hybridMultilevel"/>
    <w:tmpl w:val="0674CB2C"/>
    <w:lvl w:ilvl="0" w:tplc="F94A447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4A6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5E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87F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24D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10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8EC6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66A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E43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C02D22"/>
    <w:multiLevelType w:val="hybridMultilevel"/>
    <w:tmpl w:val="978A3822"/>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269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E03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46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CE9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E41F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65C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4C6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3A6F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1D5CD3"/>
    <w:multiLevelType w:val="hybridMultilevel"/>
    <w:tmpl w:val="8DFC91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D156782"/>
    <w:multiLevelType w:val="hybridMultilevel"/>
    <w:tmpl w:val="9D0075EA"/>
    <w:lvl w:ilvl="0" w:tplc="11BEF26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2845870"/>
    <w:multiLevelType w:val="hybridMultilevel"/>
    <w:tmpl w:val="37D2F128"/>
    <w:lvl w:ilvl="0" w:tplc="0407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11" w15:restartNumberingAfterBreak="0">
    <w:nsid w:val="228D44EF"/>
    <w:multiLevelType w:val="hybridMultilevel"/>
    <w:tmpl w:val="96D0382C"/>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612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B284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907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D25F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C60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CD3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857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E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1B6986"/>
    <w:multiLevelType w:val="hybridMultilevel"/>
    <w:tmpl w:val="0212A5B2"/>
    <w:lvl w:ilvl="0" w:tplc="417C90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2C9A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A48EA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2A9C8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4E43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C8AC8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FCAD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A29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A15C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DC7CAD"/>
    <w:multiLevelType w:val="hybridMultilevel"/>
    <w:tmpl w:val="9828C836"/>
    <w:lvl w:ilvl="0" w:tplc="04070003">
      <w:start w:val="1"/>
      <w:numFmt w:val="bullet"/>
      <w:lvlText w:val="o"/>
      <w:lvlJc w:val="left"/>
      <w:pPr>
        <w:ind w:left="2196" w:hanging="360"/>
      </w:pPr>
      <w:rPr>
        <w:rFonts w:ascii="Courier New" w:hAnsi="Courier New" w:cs="Courier New" w:hint="default"/>
      </w:rPr>
    </w:lvl>
    <w:lvl w:ilvl="1" w:tplc="04070003" w:tentative="1">
      <w:start w:val="1"/>
      <w:numFmt w:val="bullet"/>
      <w:lvlText w:val="o"/>
      <w:lvlJc w:val="left"/>
      <w:pPr>
        <w:ind w:left="2916" w:hanging="360"/>
      </w:pPr>
      <w:rPr>
        <w:rFonts w:ascii="Courier New" w:hAnsi="Courier New" w:cs="Courier New" w:hint="default"/>
      </w:rPr>
    </w:lvl>
    <w:lvl w:ilvl="2" w:tplc="04070005" w:tentative="1">
      <w:start w:val="1"/>
      <w:numFmt w:val="bullet"/>
      <w:lvlText w:val=""/>
      <w:lvlJc w:val="left"/>
      <w:pPr>
        <w:ind w:left="3636" w:hanging="360"/>
      </w:pPr>
      <w:rPr>
        <w:rFonts w:ascii="Wingdings" w:hAnsi="Wingdings" w:hint="default"/>
      </w:rPr>
    </w:lvl>
    <w:lvl w:ilvl="3" w:tplc="04070001" w:tentative="1">
      <w:start w:val="1"/>
      <w:numFmt w:val="bullet"/>
      <w:lvlText w:val=""/>
      <w:lvlJc w:val="left"/>
      <w:pPr>
        <w:ind w:left="4356" w:hanging="360"/>
      </w:pPr>
      <w:rPr>
        <w:rFonts w:ascii="Symbol" w:hAnsi="Symbol" w:hint="default"/>
      </w:rPr>
    </w:lvl>
    <w:lvl w:ilvl="4" w:tplc="04070003" w:tentative="1">
      <w:start w:val="1"/>
      <w:numFmt w:val="bullet"/>
      <w:lvlText w:val="o"/>
      <w:lvlJc w:val="left"/>
      <w:pPr>
        <w:ind w:left="5076" w:hanging="360"/>
      </w:pPr>
      <w:rPr>
        <w:rFonts w:ascii="Courier New" w:hAnsi="Courier New" w:cs="Courier New" w:hint="default"/>
      </w:rPr>
    </w:lvl>
    <w:lvl w:ilvl="5" w:tplc="04070005" w:tentative="1">
      <w:start w:val="1"/>
      <w:numFmt w:val="bullet"/>
      <w:lvlText w:val=""/>
      <w:lvlJc w:val="left"/>
      <w:pPr>
        <w:ind w:left="5796" w:hanging="360"/>
      </w:pPr>
      <w:rPr>
        <w:rFonts w:ascii="Wingdings" w:hAnsi="Wingdings" w:hint="default"/>
      </w:rPr>
    </w:lvl>
    <w:lvl w:ilvl="6" w:tplc="04070001" w:tentative="1">
      <w:start w:val="1"/>
      <w:numFmt w:val="bullet"/>
      <w:lvlText w:val=""/>
      <w:lvlJc w:val="left"/>
      <w:pPr>
        <w:ind w:left="6516" w:hanging="360"/>
      </w:pPr>
      <w:rPr>
        <w:rFonts w:ascii="Symbol" w:hAnsi="Symbol" w:hint="default"/>
      </w:rPr>
    </w:lvl>
    <w:lvl w:ilvl="7" w:tplc="04070003" w:tentative="1">
      <w:start w:val="1"/>
      <w:numFmt w:val="bullet"/>
      <w:lvlText w:val="o"/>
      <w:lvlJc w:val="left"/>
      <w:pPr>
        <w:ind w:left="7236" w:hanging="360"/>
      </w:pPr>
      <w:rPr>
        <w:rFonts w:ascii="Courier New" w:hAnsi="Courier New" w:cs="Courier New" w:hint="default"/>
      </w:rPr>
    </w:lvl>
    <w:lvl w:ilvl="8" w:tplc="04070005" w:tentative="1">
      <w:start w:val="1"/>
      <w:numFmt w:val="bullet"/>
      <w:lvlText w:val=""/>
      <w:lvlJc w:val="left"/>
      <w:pPr>
        <w:ind w:left="7956" w:hanging="360"/>
      </w:pPr>
      <w:rPr>
        <w:rFonts w:ascii="Wingdings" w:hAnsi="Wingdings" w:hint="default"/>
      </w:rPr>
    </w:lvl>
  </w:abstractNum>
  <w:abstractNum w:abstractNumId="14" w15:restartNumberingAfterBreak="0">
    <w:nsid w:val="2B1048D8"/>
    <w:multiLevelType w:val="hybridMultilevel"/>
    <w:tmpl w:val="F29E16FC"/>
    <w:lvl w:ilvl="0" w:tplc="651A13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644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E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F0F1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1A6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E4DB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B08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24B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2B7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6B177F"/>
    <w:multiLevelType w:val="hybridMultilevel"/>
    <w:tmpl w:val="11B6CA22"/>
    <w:lvl w:ilvl="0" w:tplc="1480F4D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2215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5C47D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429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6E01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8C4E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64B40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34BBF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7E55D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9731F9"/>
    <w:multiLevelType w:val="hybridMultilevel"/>
    <w:tmpl w:val="1C625664"/>
    <w:lvl w:ilvl="0" w:tplc="96E68588">
      <w:start w:val="1"/>
      <w:numFmt w:val="bullet"/>
      <w:lvlText w:val=""/>
      <w:lvlJc w:val="left"/>
      <w:pPr>
        <w:ind w:left="720" w:hanging="360"/>
      </w:pPr>
      <w:rPr>
        <w:rFonts w:asciiTheme="minorHAnsi" w:hAnsiTheme="minorHAnsi" w:cstheme="minorHAnsi" w:hint="default"/>
        <w:color w:val="auto"/>
      </w:rPr>
    </w:lvl>
    <w:lvl w:ilvl="1" w:tplc="04070003">
      <w:start w:val="1"/>
      <w:numFmt w:val="bullet"/>
      <w:lvlText w:val="o"/>
      <w:lvlJc w:val="left"/>
      <w:pPr>
        <w:ind w:left="1440" w:hanging="360"/>
      </w:pPr>
      <w:rPr>
        <w:rFonts w:ascii="Courier New" w:hAnsi="Courier New" w:cs="Courier New" w:hint="default"/>
      </w:rPr>
    </w:lvl>
    <w:lvl w:ilvl="2" w:tplc="60228C2A">
      <w:numFmt w:val="bullet"/>
      <w:lvlText w:val="-"/>
      <w:lvlJc w:val="left"/>
      <w:pPr>
        <w:ind w:left="2160" w:hanging="360"/>
      </w:pPr>
      <w:rPr>
        <w:rFonts w:ascii="Calibri" w:eastAsiaTheme="minorHAnsi" w:hAnsi="Calibri" w:cs="Calibri"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CCC0BBF"/>
    <w:multiLevelType w:val="hybridMultilevel"/>
    <w:tmpl w:val="C582C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54158F"/>
    <w:multiLevelType w:val="hybridMultilevel"/>
    <w:tmpl w:val="0C3CB9B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5B64A4"/>
    <w:multiLevelType w:val="hybridMultilevel"/>
    <w:tmpl w:val="78C21CD4"/>
    <w:lvl w:ilvl="0" w:tplc="864A6E94">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6FD26D9"/>
    <w:multiLevelType w:val="hybridMultilevel"/>
    <w:tmpl w:val="55CE39A2"/>
    <w:lvl w:ilvl="0" w:tplc="864A6E9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EF33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E48E8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96586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40A3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17A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69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2D4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C9C6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C4731D"/>
    <w:multiLevelType w:val="hybridMultilevel"/>
    <w:tmpl w:val="B3AC5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6D0106"/>
    <w:multiLevelType w:val="hybridMultilevel"/>
    <w:tmpl w:val="EC283846"/>
    <w:lvl w:ilvl="0" w:tplc="65A84DF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F0DF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B44A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108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AC46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ACE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44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7414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2A7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000E83"/>
    <w:multiLevelType w:val="hybridMultilevel"/>
    <w:tmpl w:val="9BDA7560"/>
    <w:lvl w:ilvl="0" w:tplc="11BEF26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0D2DC">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2E7D8">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145B3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000B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FAE7F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70948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40384">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16B3E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615EC6"/>
    <w:multiLevelType w:val="hybridMultilevel"/>
    <w:tmpl w:val="2ABCF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1F682C"/>
    <w:multiLevelType w:val="hybridMultilevel"/>
    <w:tmpl w:val="62E6A014"/>
    <w:lvl w:ilvl="0" w:tplc="B5F287C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60D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437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94A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A72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54B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AAC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A51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0612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C82E5F"/>
    <w:multiLevelType w:val="hybridMultilevel"/>
    <w:tmpl w:val="3B604116"/>
    <w:lvl w:ilvl="0" w:tplc="6F38167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29C5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BE9B5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073C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870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F83A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7CA69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622E7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C919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4A7052"/>
    <w:multiLevelType w:val="hybridMultilevel"/>
    <w:tmpl w:val="F49A618A"/>
    <w:lvl w:ilvl="0" w:tplc="5AAABC90">
      <w:start w:val="1"/>
      <w:numFmt w:val="bullet"/>
      <w:lvlText w:val=""/>
      <w:lvlJc w:val="left"/>
      <w:pPr>
        <w:ind w:left="720" w:hanging="360"/>
      </w:pPr>
      <w:rPr>
        <w:rFonts w:asciiTheme="minorHAnsi" w:hAnsiTheme="minorHAns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51762D"/>
    <w:multiLevelType w:val="hybridMultilevel"/>
    <w:tmpl w:val="BD40D334"/>
    <w:lvl w:ilvl="0" w:tplc="F12E1BD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0D7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0211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1A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2E8A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0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299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009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5F6E00"/>
    <w:multiLevelType w:val="hybridMultilevel"/>
    <w:tmpl w:val="A19ED68A"/>
    <w:lvl w:ilvl="0" w:tplc="04070003">
      <w:start w:val="1"/>
      <w:numFmt w:val="bullet"/>
      <w:lvlText w:val="o"/>
      <w:lvlJc w:val="left"/>
      <w:pPr>
        <w:ind w:left="1476" w:hanging="360"/>
      </w:pPr>
      <w:rPr>
        <w:rFonts w:ascii="Courier New" w:hAnsi="Courier New" w:cs="Courier New"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30" w15:restartNumberingAfterBreak="0">
    <w:nsid w:val="5CBB3758"/>
    <w:multiLevelType w:val="hybridMultilevel"/>
    <w:tmpl w:val="D032B834"/>
    <w:lvl w:ilvl="0" w:tplc="593A7C0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4E5552">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C6C2918">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644807C">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7AD89C">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5C2136">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86F468">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12C572">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DC2A5E">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894C24"/>
    <w:multiLevelType w:val="hybridMultilevel"/>
    <w:tmpl w:val="868412BA"/>
    <w:lvl w:ilvl="0" w:tplc="A9E0A76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81F1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A4F3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A0C73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A22B0">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DC745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0A53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50F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4119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537E4F"/>
    <w:multiLevelType w:val="hybridMultilevel"/>
    <w:tmpl w:val="89A28F92"/>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3" w15:restartNumberingAfterBreak="0">
    <w:nsid w:val="65DA3523"/>
    <w:multiLevelType w:val="hybridMultilevel"/>
    <w:tmpl w:val="5A049E1C"/>
    <w:lvl w:ilvl="0" w:tplc="3D4E3D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45E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3CB1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C17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9230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8009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6CFE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AA4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8879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8710BF6"/>
    <w:multiLevelType w:val="hybridMultilevel"/>
    <w:tmpl w:val="56CC27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C136D9D"/>
    <w:multiLevelType w:val="hybridMultilevel"/>
    <w:tmpl w:val="33849E30"/>
    <w:lvl w:ilvl="0" w:tplc="651A13B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CC87ABB"/>
    <w:multiLevelType w:val="hybridMultilevel"/>
    <w:tmpl w:val="7C1E1728"/>
    <w:lvl w:ilvl="0" w:tplc="A46C3BF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0C0D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0C7EE0">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B86838">
      <w:start w:val="1"/>
      <w:numFmt w:val="bullet"/>
      <w:lvlText w:val="•"/>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36D5AA">
      <w:start w:val="1"/>
      <w:numFmt w:val="bullet"/>
      <w:lvlText w:val="o"/>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9D8EC1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56375E">
      <w:start w:val="1"/>
      <w:numFmt w:val="bullet"/>
      <w:lvlText w:val="•"/>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367D0E">
      <w:start w:val="1"/>
      <w:numFmt w:val="bullet"/>
      <w:lvlText w:val="o"/>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F20AEA2">
      <w:start w:val="1"/>
      <w:numFmt w:val="bullet"/>
      <w:lvlText w:val="▪"/>
      <w:lvlJc w:val="left"/>
      <w:pPr>
        <w:ind w:left="72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A52E9D"/>
    <w:multiLevelType w:val="hybridMultilevel"/>
    <w:tmpl w:val="A62C8D9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27F4952"/>
    <w:multiLevelType w:val="hybridMultilevel"/>
    <w:tmpl w:val="4366F328"/>
    <w:lvl w:ilvl="0" w:tplc="C69CF0A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EC6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0A98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EC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E27B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402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26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9421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403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110C1C"/>
    <w:multiLevelType w:val="hybridMultilevel"/>
    <w:tmpl w:val="A4FCF51E"/>
    <w:lvl w:ilvl="0" w:tplc="342CF0CC">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1AE8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801F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E4DF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42B9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C18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6B4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D84CC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DA0A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58B2D38"/>
    <w:multiLevelType w:val="hybridMultilevel"/>
    <w:tmpl w:val="51188EC6"/>
    <w:lvl w:ilvl="0" w:tplc="E14EF9D8">
      <w:start w:val="1"/>
      <w:numFmt w:val="bullet"/>
      <w:lvlText w:val=""/>
      <w:lvlJc w:val="left"/>
      <w:pPr>
        <w:ind w:left="1440" w:hanging="360"/>
      </w:pPr>
      <w:rPr>
        <w:rFonts w:ascii="Tahoma" w:hAnsi="Tahoma" w:cs="Tahom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8180535"/>
    <w:multiLevelType w:val="hybridMultilevel"/>
    <w:tmpl w:val="F7C03976"/>
    <w:lvl w:ilvl="0" w:tplc="E964384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072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CA7D0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B4A4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723B0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22C7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E5D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D2FF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9A111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3A2098"/>
    <w:multiLevelType w:val="hybridMultilevel"/>
    <w:tmpl w:val="B6185AD4"/>
    <w:lvl w:ilvl="0" w:tplc="11BEF26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A31E82"/>
    <w:multiLevelType w:val="hybridMultilevel"/>
    <w:tmpl w:val="500C759C"/>
    <w:lvl w:ilvl="0" w:tplc="617C52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9C834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405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A7B1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B0E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66B7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440B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6FC6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C9A7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F693DF6"/>
    <w:multiLevelType w:val="hybridMultilevel"/>
    <w:tmpl w:val="89A28182"/>
    <w:lvl w:ilvl="0" w:tplc="C510A2A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0EDE3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4481B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70013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01F2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D8A69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0EB57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6856">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EA4236">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6"/>
  </w:num>
  <w:num w:numId="3">
    <w:abstractNumId w:val="31"/>
  </w:num>
  <w:num w:numId="4">
    <w:abstractNumId w:val="39"/>
  </w:num>
  <w:num w:numId="5">
    <w:abstractNumId w:val="33"/>
  </w:num>
  <w:num w:numId="6">
    <w:abstractNumId w:val="14"/>
  </w:num>
  <w:num w:numId="7">
    <w:abstractNumId w:val="43"/>
  </w:num>
  <w:num w:numId="8">
    <w:abstractNumId w:val="38"/>
  </w:num>
  <w:num w:numId="9">
    <w:abstractNumId w:val="6"/>
  </w:num>
  <w:num w:numId="10">
    <w:abstractNumId w:val="7"/>
  </w:num>
  <w:num w:numId="11">
    <w:abstractNumId w:val="11"/>
  </w:num>
  <w:num w:numId="12">
    <w:abstractNumId w:val="22"/>
  </w:num>
  <w:num w:numId="13">
    <w:abstractNumId w:val="1"/>
  </w:num>
  <w:num w:numId="14">
    <w:abstractNumId w:val="28"/>
  </w:num>
  <w:num w:numId="15">
    <w:abstractNumId w:val="12"/>
  </w:num>
  <w:num w:numId="16">
    <w:abstractNumId w:val="41"/>
  </w:num>
  <w:num w:numId="17">
    <w:abstractNumId w:val="15"/>
  </w:num>
  <w:num w:numId="18">
    <w:abstractNumId w:val="20"/>
  </w:num>
  <w:num w:numId="19">
    <w:abstractNumId w:val="44"/>
  </w:num>
  <w:num w:numId="20">
    <w:abstractNumId w:val="23"/>
  </w:num>
  <w:num w:numId="21">
    <w:abstractNumId w:val="25"/>
  </w:num>
  <w:num w:numId="22">
    <w:abstractNumId w:val="30"/>
  </w:num>
  <w:num w:numId="23">
    <w:abstractNumId w:val="36"/>
  </w:num>
  <w:num w:numId="24">
    <w:abstractNumId w:val="2"/>
  </w:num>
  <w:num w:numId="25">
    <w:abstractNumId w:val="24"/>
  </w:num>
  <w:num w:numId="26">
    <w:abstractNumId w:val="37"/>
  </w:num>
  <w:num w:numId="27">
    <w:abstractNumId w:val="8"/>
  </w:num>
  <w:num w:numId="28">
    <w:abstractNumId w:val="0"/>
  </w:num>
  <w:num w:numId="29">
    <w:abstractNumId w:val="18"/>
  </w:num>
  <w:num w:numId="30">
    <w:abstractNumId w:val="9"/>
  </w:num>
  <w:num w:numId="31">
    <w:abstractNumId w:val="34"/>
  </w:num>
  <w:num w:numId="32">
    <w:abstractNumId w:val="21"/>
  </w:num>
  <w:num w:numId="33">
    <w:abstractNumId w:val="29"/>
  </w:num>
  <w:num w:numId="34">
    <w:abstractNumId w:val="13"/>
  </w:num>
  <w:num w:numId="35">
    <w:abstractNumId w:val="16"/>
  </w:num>
  <w:num w:numId="36">
    <w:abstractNumId w:val="4"/>
  </w:num>
  <w:num w:numId="37">
    <w:abstractNumId w:val="35"/>
  </w:num>
  <w:num w:numId="38">
    <w:abstractNumId w:val="27"/>
  </w:num>
  <w:num w:numId="39">
    <w:abstractNumId w:val="17"/>
  </w:num>
  <w:num w:numId="40">
    <w:abstractNumId w:val="5"/>
  </w:num>
  <w:num w:numId="41">
    <w:abstractNumId w:val="42"/>
  </w:num>
  <w:num w:numId="42">
    <w:abstractNumId w:val="19"/>
  </w:num>
  <w:num w:numId="43">
    <w:abstractNumId w:val="10"/>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AA"/>
    <w:rsid w:val="000009F9"/>
    <w:rsid w:val="00006581"/>
    <w:rsid w:val="0001658F"/>
    <w:rsid w:val="00023534"/>
    <w:rsid w:val="0003316B"/>
    <w:rsid w:val="00034592"/>
    <w:rsid w:val="000376C6"/>
    <w:rsid w:val="00043F81"/>
    <w:rsid w:val="000A3D09"/>
    <w:rsid w:val="000A4901"/>
    <w:rsid w:val="000B540E"/>
    <w:rsid w:val="000C030B"/>
    <w:rsid w:val="000C0868"/>
    <w:rsid w:val="000D7BE9"/>
    <w:rsid w:val="000E5AB7"/>
    <w:rsid w:val="000E699D"/>
    <w:rsid w:val="000E6AF7"/>
    <w:rsid w:val="000F5AC4"/>
    <w:rsid w:val="00112F7F"/>
    <w:rsid w:val="001172CC"/>
    <w:rsid w:val="001349C9"/>
    <w:rsid w:val="00134E9F"/>
    <w:rsid w:val="00160FC4"/>
    <w:rsid w:val="00164390"/>
    <w:rsid w:val="00164A0E"/>
    <w:rsid w:val="00165657"/>
    <w:rsid w:val="00165CC8"/>
    <w:rsid w:val="00171C3E"/>
    <w:rsid w:val="00176DA0"/>
    <w:rsid w:val="0018045C"/>
    <w:rsid w:val="001849AB"/>
    <w:rsid w:val="00187D2F"/>
    <w:rsid w:val="001C104D"/>
    <w:rsid w:val="001C27B4"/>
    <w:rsid w:val="001C60E7"/>
    <w:rsid w:val="001D176A"/>
    <w:rsid w:val="00220D57"/>
    <w:rsid w:val="00240BFC"/>
    <w:rsid w:val="002507B0"/>
    <w:rsid w:val="00253347"/>
    <w:rsid w:val="00260A57"/>
    <w:rsid w:val="00265474"/>
    <w:rsid w:val="0027074C"/>
    <w:rsid w:val="002743AA"/>
    <w:rsid w:val="002911E9"/>
    <w:rsid w:val="00297A51"/>
    <w:rsid w:val="002B69F0"/>
    <w:rsid w:val="002C2CF6"/>
    <w:rsid w:val="002D1010"/>
    <w:rsid w:val="002D6FB8"/>
    <w:rsid w:val="002E0125"/>
    <w:rsid w:val="002E7747"/>
    <w:rsid w:val="00313D1C"/>
    <w:rsid w:val="0036784F"/>
    <w:rsid w:val="00370C7B"/>
    <w:rsid w:val="00393131"/>
    <w:rsid w:val="003B3026"/>
    <w:rsid w:val="003B6F52"/>
    <w:rsid w:val="003B7EEB"/>
    <w:rsid w:val="003C24FF"/>
    <w:rsid w:val="003D0B1D"/>
    <w:rsid w:val="003F6B41"/>
    <w:rsid w:val="003F7B56"/>
    <w:rsid w:val="00400E15"/>
    <w:rsid w:val="0040652D"/>
    <w:rsid w:val="00411E5C"/>
    <w:rsid w:val="004139D9"/>
    <w:rsid w:val="00424F41"/>
    <w:rsid w:val="00430B53"/>
    <w:rsid w:val="00441D0B"/>
    <w:rsid w:val="004501EC"/>
    <w:rsid w:val="0046338B"/>
    <w:rsid w:val="00466B7C"/>
    <w:rsid w:val="00484D73"/>
    <w:rsid w:val="00492ED1"/>
    <w:rsid w:val="004A3795"/>
    <w:rsid w:val="004A55B7"/>
    <w:rsid w:val="004B3684"/>
    <w:rsid w:val="004C31DA"/>
    <w:rsid w:val="004C4246"/>
    <w:rsid w:val="004D1FE0"/>
    <w:rsid w:val="004D43BB"/>
    <w:rsid w:val="004E7E61"/>
    <w:rsid w:val="004F0AB0"/>
    <w:rsid w:val="004F1FF6"/>
    <w:rsid w:val="00531237"/>
    <w:rsid w:val="0053176C"/>
    <w:rsid w:val="00535C4C"/>
    <w:rsid w:val="0054019C"/>
    <w:rsid w:val="00542105"/>
    <w:rsid w:val="00562460"/>
    <w:rsid w:val="00573A48"/>
    <w:rsid w:val="00582F8F"/>
    <w:rsid w:val="00582FAC"/>
    <w:rsid w:val="00583F79"/>
    <w:rsid w:val="00585316"/>
    <w:rsid w:val="00586494"/>
    <w:rsid w:val="005A3408"/>
    <w:rsid w:val="005B36AC"/>
    <w:rsid w:val="005B6CEE"/>
    <w:rsid w:val="005C404D"/>
    <w:rsid w:val="005C61D6"/>
    <w:rsid w:val="005D0055"/>
    <w:rsid w:val="005E6D6D"/>
    <w:rsid w:val="005F1221"/>
    <w:rsid w:val="005F415C"/>
    <w:rsid w:val="005F51F8"/>
    <w:rsid w:val="00623DE2"/>
    <w:rsid w:val="006316DC"/>
    <w:rsid w:val="0065292C"/>
    <w:rsid w:val="00652CD9"/>
    <w:rsid w:val="006550DF"/>
    <w:rsid w:val="006628F4"/>
    <w:rsid w:val="00665497"/>
    <w:rsid w:val="00684312"/>
    <w:rsid w:val="006843AA"/>
    <w:rsid w:val="006853A3"/>
    <w:rsid w:val="006927FD"/>
    <w:rsid w:val="006A51E0"/>
    <w:rsid w:val="006A6556"/>
    <w:rsid w:val="006C655A"/>
    <w:rsid w:val="006F1FE3"/>
    <w:rsid w:val="006F2534"/>
    <w:rsid w:val="00700803"/>
    <w:rsid w:val="00702FB4"/>
    <w:rsid w:val="007064BC"/>
    <w:rsid w:val="00715D05"/>
    <w:rsid w:val="0072268F"/>
    <w:rsid w:val="00724CF5"/>
    <w:rsid w:val="00727387"/>
    <w:rsid w:val="007328C8"/>
    <w:rsid w:val="007436BE"/>
    <w:rsid w:val="00744390"/>
    <w:rsid w:val="007547B2"/>
    <w:rsid w:val="007572E6"/>
    <w:rsid w:val="00761336"/>
    <w:rsid w:val="00780FE3"/>
    <w:rsid w:val="00793170"/>
    <w:rsid w:val="007A039C"/>
    <w:rsid w:val="007B6D13"/>
    <w:rsid w:val="007F1D1B"/>
    <w:rsid w:val="008009A6"/>
    <w:rsid w:val="00812345"/>
    <w:rsid w:val="00816D4E"/>
    <w:rsid w:val="00824844"/>
    <w:rsid w:val="0085757A"/>
    <w:rsid w:val="008A034F"/>
    <w:rsid w:val="008A1FEC"/>
    <w:rsid w:val="008B6B8D"/>
    <w:rsid w:val="008B7085"/>
    <w:rsid w:val="008B7456"/>
    <w:rsid w:val="008C454B"/>
    <w:rsid w:val="008C5EC8"/>
    <w:rsid w:val="008E4665"/>
    <w:rsid w:val="009016FD"/>
    <w:rsid w:val="00914138"/>
    <w:rsid w:val="00917040"/>
    <w:rsid w:val="00920CBE"/>
    <w:rsid w:val="00920FA7"/>
    <w:rsid w:val="009256CE"/>
    <w:rsid w:val="009340C1"/>
    <w:rsid w:val="00946792"/>
    <w:rsid w:val="00947DF0"/>
    <w:rsid w:val="009767CA"/>
    <w:rsid w:val="00983ABD"/>
    <w:rsid w:val="009C79C3"/>
    <w:rsid w:val="009E44FB"/>
    <w:rsid w:val="00A0065A"/>
    <w:rsid w:val="00A224F5"/>
    <w:rsid w:val="00A32324"/>
    <w:rsid w:val="00A47C76"/>
    <w:rsid w:val="00A51E74"/>
    <w:rsid w:val="00A5550B"/>
    <w:rsid w:val="00A95B22"/>
    <w:rsid w:val="00A9664E"/>
    <w:rsid w:val="00AA4763"/>
    <w:rsid w:val="00AB03F0"/>
    <w:rsid w:val="00AB7B9A"/>
    <w:rsid w:val="00AD6BBE"/>
    <w:rsid w:val="00AE1BF2"/>
    <w:rsid w:val="00AE3BF2"/>
    <w:rsid w:val="00AF5DB4"/>
    <w:rsid w:val="00AF6F73"/>
    <w:rsid w:val="00B04A15"/>
    <w:rsid w:val="00B1549C"/>
    <w:rsid w:val="00B233B4"/>
    <w:rsid w:val="00B2626D"/>
    <w:rsid w:val="00B267ED"/>
    <w:rsid w:val="00B332AF"/>
    <w:rsid w:val="00B33BB5"/>
    <w:rsid w:val="00B35446"/>
    <w:rsid w:val="00B35612"/>
    <w:rsid w:val="00B513CB"/>
    <w:rsid w:val="00B700A0"/>
    <w:rsid w:val="00B716A4"/>
    <w:rsid w:val="00B75186"/>
    <w:rsid w:val="00B921C4"/>
    <w:rsid w:val="00B9285F"/>
    <w:rsid w:val="00BA07C4"/>
    <w:rsid w:val="00BA09D7"/>
    <w:rsid w:val="00BB3FC8"/>
    <w:rsid w:val="00BF7C4E"/>
    <w:rsid w:val="00C06266"/>
    <w:rsid w:val="00C07DE1"/>
    <w:rsid w:val="00C07E1F"/>
    <w:rsid w:val="00C2281D"/>
    <w:rsid w:val="00C24790"/>
    <w:rsid w:val="00C2735A"/>
    <w:rsid w:val="00C36482"/>
    <w:rsid w:val="00C44D00"/>
    <w:rsid w:val="00C4534D"/>
    <w:rsid w:val="00C469E5"/>
    <w:rsid w:val="00C61A56"/>
    <w:rsid w:val="00C660E7"/>
    <w:rsid w:val="00C90EE8"/>
    <w:rsid w:val="00C91D60"/>
    <w:rsid w:val="00CA07BA"/>
    <w:rsid w:val="00CA5906"/>
    <w:rsid w:val="00CB1279"/>
    <w:rsid w:val="00CD2960"/>
    <w:rsid w:val="00CE05C4"/>
    <w:rsid w:val="00CE3534"/>
    <w:rsid w:val="00CE600F"/>
    <w:rsid w:val="00CF60CE"/>
    <w:rsid w:val="00D14523"/>
    <w:rsid w:val="00D3078B"/>
    <w:rsid w:val="00D331B2"/>
    <w:rsid w:val="00D40909"/>
    <w:rsid w:val="00D43CC4"/>
    <w:rsid w:val="00D530B8"/>
    <w:rsid w:val="00D64FDF"/>
    <w:rsid w:val="00D71446"/>
    <w:rsid w:val="00D8547F"/>
    <w:rsid w:val="00DC320A"/>
    <w:rsid w:val="00DC67D9"/>
    <w:rsid w:val="00DD244F"/>
    <w:rsid w:val="00DD5710"/>
    <w:rsid w:val="00DE007D"/>
    <w:rsid w:val="00DF03E3"/>
    <w:rsid w:val="00DF2B64"/>
    <w:rsid w:val="00DF30DF"/>
    <w:rsid w:val="00DF30E4"/>
    <w:rsid w:val="00DF3D34"/>
    <w:rsid w:val="00E042DB"/>
    <w:rsid w:val="00E12138"/>
    <w:rsid w:val="00E15BE8"/>
    <w:rsid w:val="00E24F53"/>
    <w:rsid w:val="00E27FE1"/>
    <w:rsid w:val="00E32FC5"/>
    <w:rsid w:val="00E403EA"/>
    <w:rsid w:val="00E45E0B"/>
    <w:rsid w:val="00E50435"/>
    <w:rsid w:val="00E531EF"/>
    <w:rsid w:val="00E54182"/>
    <w:rsid w:val="00E62546"/>
    <w:rsid w:val="00E63AAD"/>
    <w:rsid w:val="00E81953"/>
    <w:rsid w:val="00E90AEC"/>
    <w:rsid w:val="00E9525A"/>
    <w:rsid w:val="00EA22E3"/>
    <w:rsid w:val="00EB5B8B"/>
    <w:rsid w:val="00ED2746"/>
    <w:rsid w:val="00EE2028"/>
    <w:rsid w:val="00EE6C94"/>
    <w:rsid w:val="00EE7963"/>
    <w:rsid w:val="00EF1558"/>
    <w:rsid w:val="00EF5324"/>
    <w:rsid w:val="00EF759D"/>
    <w:rsid w:val="00F1425C"/>
    <w:rsid w:val="00F42283"/>
    <w:rsid w:val="00F47A8D"/>
    <w:rsid w:val="00F51522"/>
    <w:rsid w:val="00F53113"/>
    <w:rsid w:val="00F54283"/>
    <w:rsid w:val="00F85E54"/>
    <w:rsid w:val="00F95E74"/>
    <w:rsid w:val="00FA7F3F"/>
    <w:rsid w:val="00FB2312"/>
    <w:rsid w:val="00FC0588"/>
    <w:rsid w:val="00FE35C4"/>
    <w:rsid w:val="00FE43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ADB90"/>
  <w15:docId w15:val="{267615D0-6F4F-4FA7-908B-149F0824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4" w:line="249" w:lineRule="auto"/>
      <w:ind w:left="10" w:right="2" w:hanging="10"/>
      <w:jc w:val="both"/>
    </w:pPr>
    <w:rPr>
      <w:rFonts w:ascii="Calibri" w:eastAsia="Calibri" w:hAnsi="Calibri" w:cs="Calibri"/>
      <w:color w:val="000000"/>
    </w:rPr>
  </w:style>
  <w:style w:type="paragraph" w:styleId="berschrift1">
    <w:name w:val="heading 1"/>
    <w:next w:val="Standard"/>
    <w:link w:val="berschrift1Zchn"/>
    <w:uiPriority w:val="9"/>
    <w:unhideWhenUsed/>
    <w:qFormat/>
    <w:rsid w:val="00816D4E"/>
    <w:pPr>
      <w:keepNext/>
      <w:keepLines/>
      <w:spacing w:after="4"/>
      <w:ind w:left="11" w:hanging="10"/>
      <w:outlineLvl w:val="0"/>
    </w:pPr>
    <w:rPr>
      <w:rFonts w:ascii="Tahoma" w:eastAsia="Calibri" w:hAnsi="Tahoma" w:cs="Calibri"/>
      <w:b/>
      <w:color w:val="000000"/>
      <w:sz w:val="24"/>
    </w:rPr>
  </w:style>
  <w:style w:type="paragraph" w:styleId="berschrift2">
    <w:name w:val="heading 2"/>
    <w:next w:val="Standard"/>
    <w:link w:val="berschrift2Zchn"/>
    <w:uiPriority w:val="9"/>
    <w:unhideWhenUsed/>
    <w:qFormat/>
    <w:pPr>
      <w:keepNext/>
      <w:keepLines/>
      <w:spacing w:after="19" w:line="249" w:lineRule="auto"/>
      <w:ind w:left="11" w:hanging="10"/>
      <w:outlineLvl w:val="1"/>
    </w:pPr>
    <w:rPr>
      <w:rFonts w:ascii="Calibri" w:eastAsia="Calibri" w:hAnsi="Calibri" w:cs="Calibri"/>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b/>
      <w:color w:val="000000"/>
      <w:sz w:val="22"/>
    </w:rPr>
  </w:style>
  <w:style w:type="character" w:customStyle="1" w:styleId="berschrift1Zchn">
    <w:name w:val="Überschrift 1 Zchn"/>
    <w:link w:val="berschrift1"/>
    <w:uiPriority w:val="9"/>
    <w:rsid w:val="00816D4E"/>
    <w:rPr>
      <w:rFonts w:ascii="Tahoma" w:eastAsia="Calibri" w:hAnsi="Tahoma" w:cs="Calibri"/>
      <w:b/>
      <w:color w:val="000000"/>
      <w:sz w:val="24"/>
    </w:rPr>
  </w:style>
  <w:style w:type="paragraph" w:styleId="Listenabsatz">
    <w:name w:val="List Paragraph"/>
    <w:basedOn w:val="Standard"/>
    <w:uiPriority w:val="34"/>
    <w:qFormat/>
    <w:rsid w:val="00C469E5"/>
    <w:pPr>
      <w:ind w:left="720"/>
      <w:contextualSpacing/>
    </w:pPr>
  </w:style>
  <w:style w:type="paragraph" w:styleId="Inhaltsverzeichnisberschrift">
    <w:name w:val="TOC Heading"/>
    <w:basedOn w:val="berschrift1"/>
    <w:next w:val="Standard"/>
    <w:uiPriority w:val="39"/>
    <w:unhideWhenUsed/>
    <w:qFormat/>
    <w:rsid w:val="005B36AC"/>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Verzeichnis1">
    <w:name w:val="toc 1"/>
    <w:basedOn w:val="Standard"/>
    <w:next w:val="Standard"/>
    <w:autoRedefine/>
    <w:uiPriority w:val="39"/>
    <w:unhideWhenUsed/>
    <w:rsid w:val="005B36AC"/>
    <w:pPr>
      <w:spacing w:after="100"/>
      <w:ind w:left="0"/>
    </w:pPr>
  </w:style>
  <w:style w:type="paragraph" w:styleId="Verzeichnis2">
    <w:name w:val="toc 2"/>
    <w:basedOn w:val="Standard"/>
    <w:next w:val="Standard"/>
    <w:autoRedefine/>
    <w:uiPriority w:val="39"/>
    <w:unhideWhenUsed/>
    <w:rsid w:val="005B36AC"/>
    <w:pPr>
      <w:spacing w:after="100"/>
      <w:ind w:left="220"/>
    </w:pPr>
  </w:style>
  <w:style w:type="character" w:styleId="Hyperlink">
    <w:name w:val="Hyperlink"/>
    <w:basedOn w:val="Absatz-Standardschriftart"/>
    <w:uiPriority w:val="99"/>
    <w:unhideWhenUsed/>
    <w:rsid w:val="005B36AC"/>
    <w:rPr>
      <w:color w:val="0563C1" w:themeColor="hyperlink"/>
      <w:u w:val="single"/>
    </w:rPr>
  </w:style>
  <w:style w:type="paragraph" w:styleId="Verzeichnis3">
    <w:name w:val="toc 3"/>
    <w:basedOn w:val="Standard"/>
    <w:next w:val="Standard"/>
    <w:autoRedefine/>
    <w:uiPriority w:val="39"/>
    <w:unhideWhenUsed/>
    <w:rsid w:val="002E7747"/>
    <w:pPr>
      <w:spacing w:after="100" w:line="259" w:lineRule="auto"/>
      <w:ind w:left="440" w:right="0" w:firstLine="0"/>
      <w:jc w:val="left"/>
    </w:pPr>
    <w:rPr>
      <w:rFonts w:asciiTheme="minorHAnsi" w:eastAsiaTheme="minorEastAsia" w:hAnsiTheme="minorHAnsi" w:cs="Times New Roman"/>
      <w:color w:val="auto"/>
    </w:rPr>
  </w:style>
  <w:style w:type="character" w:styleId="BesuchterLink">
    <w:name w:val="FollowedHyperlink"/>
    <w:basedOn w:val="Absatz-Standardschriftart"/>
    <w:uiPriority w:val="99"/>
    <w:semiHidden/>
    <w:unhideWhenUsed/>
    <w:rsid w:val="00D14523"/>
    <w:rPr>
      <w:color w:val="954F72" w:themeColor="followedHyperlink"/>
      <w:u w:val="single"/>
    </w:rPr>
  </w:style>
  <w:style w:type="paragraph" w:styleId="Sprechblasentext">
    <w:name w:val="Balloon Text"/>
    <w:basedOn w:val="Standard"/>
    <w:link w:val="SprechblasentextZchn"/>
    <w:uiPriority w:val="99"/>
    <w:semiHidden/>
    <w:unhideWhenUsed/>
    <w:rsid w:val="006F1F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1FE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99646">
      <w:bodyDiv w:val="1"/>
      <w:marLeft w:val="0"/>
      <w:marRight w:val="0"/>
      <w:marTop w:val="0"/>
      <w:marBottom w:val="0"/>
      <w:divBdr>
        <w:top w:val="none" w:sz="0" w:space="0" w:color="auto"/>
        <w:left w:val="none" w:sz="0" w:space="0" w:color="auto"/>
        <w:bottom w:val="none" w:sz="0" w:space="0" w:color="auto"/>
        <w:right w:val="none" w:sz="0" w:space="0" w:color="auto"/>
      </w:divBdr>
    </w:div>
    <w:div w:id="1123882139">
      <w:bodyDiv w:val="1"/>
      <w:marLeft w:val="0"/>
      <w:marRight w:val="0"/>
      <w:marTop w:val="0"/>
      <w:marBottom w:val="0"/>
      <w:divBdr>
        <w:top w:val="none" w:sz="0" w:space="0" w:color="auto"/>
        <w:left w:val="none" w:sz="0" w:space="0" w:color="auto"/>
        <w:bottom w:val="none" w:sz="0" w:space="0" w:color="auto"/>
        <w:right w:val="none" w:sz="0" w:space="0" w:color="auto"/>
      </w:divBdr>
    </w:div>
    <w:div w:id="1629168424">
      <w:bodyDiv w:val="1"/>
      <w:marLeft w:val="0"/>
      <w:marRight w:val="0"/>
      <w:marTop w:val="0"/>
      <w:marBottom w:val="0"/>
      <w:divBdr>
        <w:top w:val="none" w:sz="0" w:space="0" w:color="auto"/>
        <w:left w:val="none" w:sz="0" w:space="0" w:color="auto"/>
        <w:bottom w:val="none" w:sz="0" w:space="0" w:color="auto"/>
        <w:right w:val="none" w:sz="0" w:space="0" w:color="auto"/>
      </w:divBdr>
    </w:div>
    <w:div w:id="204590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dosb.de/medien-service/coronavirus/" TargetMode="External"/><Relationship Id="rId3" Type="http://schemas.openxmlformats.org/officeDocument/2006/relationships/styles" Target="styles.xml"/><Relationship Id="rId21" Type="http://schemas.openxmlformats.org/officeDocument/2006/relationships/hyperlink" Target="https://www.rki.de/DE/Content/InfAZ/N/Neuartiges_Coronavirus/Risikobewertung.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rona.rlp.de/fileadmin/rlp-stk/pdf-Dateien/Corona/Auslegungshilfe_Sommer_2020.pdf" TargetMode="External"/><Relationship Id="rId2" Type="http://schemas.openxmlformats.org/officeDocument/2006/relationships/numbering" Target="numbering.xml"/><Relationship Id="rId16" Type="http://schemas.openxmlformats.org/officeDocument/2006/relationships/hyperlink" Target="https://corona.rlp.de/de/startseite/" TargetMode="External"/><Relationship Id="rId20" Type="http://schemas.openxmlformats.org/officeDocument/2006/relationships/hyperlink" Target="https://www.rki.de/DE/Home/homepage_n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infektionsschutz.de/coronavir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bundesregierung.de/breg-de/themen/coronavir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wfv.de" TargetMode="External"/><Relationship Id="rId1" Type="http://schemas.openxmlformats.org/officeDocument/2006/relationships/hyperlink" Target="http://www.fv-rhein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C200-EDB7-4281-A94F-092E50F0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3970</Words>
  <Characters>25014</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Formulare</vt:lpstr>
    </vt:vector>
  </TitlesOfParts>
  <Company/>
  <LinksUpToDate>false</LinksUpToDate>
  <CharactersWithSpaces>28927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Christof Seibel</dc:creator>
  <cp:keywords/>
  <dc:description/>
  <cp:lastModifiedBy>Dennis Gronau</cp:lastModifiedBy>
  <cp:revision>6</cp:revision>
  <cp:lastPrinted>2020-07-24T11:07:00Z</cp:lastPrinted>
  <dcterms:created xsi:type="dcterms:W3CDTF">2020-07-24T10:26:00Z</dcterms:created>
  <dcterms:modified xsi:type="dcterms:W3CDTF">2020-07-24T11:08:00Z</dcterms:modified>
</cp:coreProperties>
</file>