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DDD5B" w14:textId="76647E7F" w:rsidR="00E46770" w:rsidRPr="007157E2" w:rsidRDefault="002173F7" w:rsidP="002173F7">
      <w:pPr>
        <w:rPr>
          <w:rFonts w:ascii="Arial" w:eastAsiaTheme="minorEastAsia" w:hAnsi="Arial" w:cs="Arial"/>
          <w:b/>
          <w:bCs/>
          <w:sz w:val="32"/>
          <w:szCs w:val="32"/>
          <w:u w:val="single"/>
        </w:rPr>
      </w:pPr>
      <w:r w:rsidRPr="00ED4DC8">
        <w:rPr>
          <w:rFonts w:ascii="Arial" w:eastAsiaTheme="minorEastAsia" w:hAnsi="Arial" w:cs="Arial"/>
          <w:b/>
          <w:bCs/>
          <w:sz w:val="32"/>
          <w:szCs w:val="32"/>
          <w:u w:val="single"/>
        </w:rPr>
        <w:t>H</w:t>
      </w:r>
      <w:r w:rsidR="00E46770" w:rsidRPr="00ED4DC8">
        <w:rPr>
          <w:rFonts w:ascii="Arial" w:eastAsiaTheme="minorEastAsia" w:hAnsi="Arial" w:cs="Arial"/>
          <w:b/>
          <w:bCs/>
          <w:sz w:val="32"/>
          <w:szCs w:val="32"/>
          <w:u w:val="single"/>
        </w:rPr>
        <w:t>ygienekonzept</w:t>
      </w:r>
      <w:r w:rsidR="007157E2">
        <w:rPr>
          <w:rFonts w:ascii="Arial" w:eastAsiaTheme="minorEastAsia" w:hAnsi="Arial" w:cs="Arial"/>
          <w:b/>
          <w:bCs/>
          <w:sz w:val="32"/>
          <w:szCs w:val="32"/>
          <w:u w:val="single"/>
        </w:rPr>
        <w:t xml:space="preserve"> </w:t>
      </w:r>
      <w:r w:rsidR="001308C2">
        <w:rPr>
          <w:rFonts w:ascii="Arial" w:eastAsiaTheme="minorEastAsia" w:hAnsi="Arial" w:cs="Arial"/>
          <w:b/>
          <w:bCs/>
          <w:sz w:val="32"/>
          <w:szCs w:val="32"/>
          <w:u w:val="single"/>
        </w:rPr>
        <w:t>SG Puderbacher-Land/Puderbach</w:t>
      </w:r>
    </w:p>
    <w:p w14:paraId="76B1E703" w14:textId="77777777" w:rsidR="00E46770" w:rsidRPr="00694113" w:rsidRDefault="00E46770" w:rsidP="00E46770">
      <w:pPr>
        <w:pStyle w:val="Untertitel"/>
        <w:rPr>
          <w:rFonts w:ascii="Arial" w:hAnsi="Arial" w:cs="Arial"/>
          <w:sz w:val="22"/>
        </w:rPr>
      </w:pPr>
      <w:r w:rsidRPr="00694113">
        <w:rPr>
          <w:rFonts w:ascii="Arial" w:hAnsi="Arial" w:cs="Arial"/>
          <w:sz w:val="22"/>
        </w:rPr>
        <w:t>Trainings- und Spielbetrieb Amateurfußball</w:t>
      </w:r>
    </w:p>
    <w:p w14:paraId="21F86124" w14:textId="77777777" w:rsidR="00E46770" w:rsidRPr="00694113" w:rsidRDefault="00E46770" w:rsidP="002173F7">
      <w:pPr>
        <w:rPr>
          <w:rFonts w:ascii="Arial" w:hAnsi="Arial" w:cs="Arial"/>
          <w:sz w:val="22"/>
          <w:szCs w:val="22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Vereins-Informationen</w:t>
      </w:r>
    </w:p>
    <w:p w14:paraId="50B37014" w14:textId="77777777" w:rsidR="00E46770" w:rsidRPr="00694113" w:rsidRDefault="00E46770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0EDF8C7B" w14:textId="0855B35E" w:rsidR="00E46770" w:rsidRPr="00694113" w:rsidRDefault="00E46770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Verein</w:t>
      </w: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="001308C2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SG Puderbacher-Land/ Puderbach</w:t>
      </w:r>
    </w:p>
    <w:p w14:paraId="311CFCA9" w14:textId="77777777" w:rsidR="00E46770" w:rsidRPr="00694113" w:rsidRDefault="00E46770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4015BF27" w14:textId="32F3C4E0" w:rsidR="00E46770" w:rsidRPr="00694113" w:rsidRDefault="004C7C66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Ansprechpartner*in</w:t>
      </w: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="00E46770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</w:p>
    <w:p w14:paraId="1D531A41" w14:textId="6D825554" w:rsidR="00E46770" w:rsidRPr="00694113" w:rsidRDefault="2F37B465" w:rsidP="330F7837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 xml:space="preserve">für </w:t>
      </w:r>
      <w:r w:rsidR="004C7C66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Hygiene</w:t>
      </w:r>
      <w:r w:rsidR="2270193A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ko</w:t>
      </w:r>
      <w:r w:rsidR="004C7C66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n</w:t>
      </w:r>
      <w:r w:rsidR="2270193A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zept</w:t>
      </w:r>
      <w:r w:rsidR="004C7C66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="001308C2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Daniel Kroll</w:t>
      </w:r>
    </w:p>
    <w:p w14:paraId="105179CB" w14:textId="77777777" w:rsidR="00E46770" w:rsidRPr="00694113" w:rsidRDefault="00E46770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7524E4C0" w14:textId="77777777" w:rsidR="00694113" w:rsidRDefault="00694113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20BA22D6" w14:textId="77865D9B" w:rsidR="00E46770" w:rsidRPr="00694113" w:rsidRDefault="004C7C66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Adresse Sportstätte</w:t>
      </w: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="001308C2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Wiesenstraße 20, 56305 Puderbach</w:t>
      </w:r>
    </w:p>
    <w:p w14:paraId="24156C1C" w14:textId="77777777" w:rsidR="00C37A63" w:rsidRPr="00694113" w:rsidRDefault="00C37A63" w:rsidP="00017D4E">
      <w:pPr>
        <w:pStyle w:val="berschrift1"/>
        <w:rPr>
          <w:rFonts w:ascii="Arial" w:hAnsi="Arial" w:cs="Arial"/>
          <w:sz w:val="22"/>
          <w:szCs w:val="22"/>
        </w:rPr>
      </w:pPr>
    </w:p>
    <w:p w14:paraId="1045ACED" w14:textId="162A9A82" w:rsidR="002173F7" w:rsidRDefault="00017D4E" w:rsidP="002173F7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Grundsätze</w:t>
      </w:r>
    </w:p>
    <w:p w14:paraId="7B763887" w14:textId="77777777" w:rsidR="00D77A00" w:rsidRPr="002173F7" w:rsidRDefault="00D77A00" w:rsidP="002173F7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6EA10CFE" w14:textId="48CEFC7A" w:rsidR="00C23D4F" w:rsidRPr="00694113" w:rsidRDefault="00C23D4F" w:rsidP="330F7837">
      <w:pPr>
        <w:rPr>
          <w:rFonts w:ascii="Arial" w:eastAsiaTheme="minorEastAsia" w:hAnsi="Arial" w:cs="Arial"/>
          <w:sz w:val="22"/>
          <w:szCs w:val="22"/>
        </w:rPr>
      </w:pPr>
      <w:r w:rsidRPr="00694113">
        <w:rPr>
          <w:rFonts w:ascii="Arial" w:eastAsiaTheme="minorEastAsia" w:hAnsi="Arial" w:cs="Arial"/>
          <w:sz w:val="22"/>
          <w:szCs w:val="22"/>
        </w:rPr>
        <w:t xml:space="preserve">Dieses Hygienekonzept </w:t>
      </w:r>
      <w:r w:rsidR="007F31C4" w:rsidRPr="00694113">
        <w:rPr>
          <w:rFonts w:ascii="Arial" w:eastAsiaTheme="minorEastAsia" w:hAnsi="Arial" w:cs="Arial"/>
          <w:sz w:val="22"/>
          <w:szCs w:val="22"/>
        </w:rPr>
        <w:t xml:space="preserve">orientiert sich an den Handlungsempfehlungen des DFB-Leitfadens „Zurück ins Spiel“. Es </w:t>
      </w:r>
      <w:r w:rsidRPr="00694113">
        <w:rPr>
          <w:rFonts w:ascii="Arial" w:eastAsiaTheme="minorEastAsia" w:hAnsi="Arial" w:cs="Arial"/>
          <w:sz w:val="22"/>
          <w:szCs w:val="22"/>
        </w:rPr>
        <w:t xml:space="preserve">gilt für den Trainings- und </w:t>
      </w:r>
      <w:r w:rsidR="00EF4FEA" w:rsidRPr="00694113">
        <w:rPr>
          <w:rFonts w:ascii="Arial" w:eastAsiaTheme="minorEastAsia" w:hAnsi="Arial" w:cs="Arial"/>
          <w:sz w:val="22"/>
          <w:szCs w:val="22"/>
        </w:rPr>
        <w:t>Spiel</w:t>
      </w:r>
      <w:r w:rsidRPr="00694113">
        <w:rPr>
          <w:rFonts w:ascii="Arial" w:eastAsiaTheme="minorEastAsia" w:hAnsi="Arial" w:cs="Arial"/>
          <w:sz w:val="22"/>
          <w:szCs w:val="22"/>
        </w:rPr>
        <w:t>betrieb</w:t>
      </w:r>
      <w:r w:rsidR="00EF4FEA" w:rsidRPr="00694113">
        <w:rPr>
          <w:rFonts w:ascii="Arial" w:eastAsiaTheme="minorEastAsia" w:hAnsi="Arial" w:cs="Arial"/>
          <w:sz w:val="22"/>
          <w:szCs w:val="22"/>
        </w:rPr>
        <w:t xml:space="preserve"> und </w:t>
      </w:r>
      <w:r w:rsidRPr="00694113">
        <w:rPr>
          <w:rFonts w:ascii="Arial" w:eastAsiaTheme="minorEastAsia" w:hAnsi="Arial" w:cs="Arial"/>
          <w:sz w:val="22"/>
          <w:szCs w:val="22"/>
        </w:rPr>
        <w:t>die</w:t>
      </w:r>
      <w:r w:rsidR="00EF4FEA" w:rsidRPr="00694113">
        <w:rPr>
          <w:rFonts w:ascii="Arial" w:eastAsiaTheme="minorEastAsia" w:hAnsi="Arial" w:cs="Arial"/>
          <w:sz w:val="22"/>
          <w:szCs w:val="22"/>
        </w:rPr>
        <w:t xml:space="preserve"> hiermit im Zusammenhang stehenden </w:t>
      </w:r>
      <w:r w:rsidRPr="00694113">
        <w:rPr>
          <w:rFonts w:ascii="Arial" w:eastAsiaTheme="minorEastAsia" w:hAnsi="Arial" w:cs="Arial"/>
          <w:sz w:val="22"/>
          <w:szCs w:val="22"/>
        </w:rPr>
        <w:t xml:space="preserve">notwendigen Tätigkeiten im </w:t>
      </w:r>
      <w:r w:rsidR="00EF4FEA" w:rsidRPr="00694113">
        <w:rPr>
          <w:rFonts w:ascii="Arial" w:eastAsiaTheme="minorEastAsia" w:hAnsi="Arial" w:cs="Arial"/>
          <w:sz w:val="22"/>
          <w:szCs w:val="22"/>
        </w:rPr>
        <w:t>Bereich der Sportstätte. Zu</w:t>
      </w:r>
      <w:r w:rsidR="691D45D3" w:rsidRPr="00694113">
        <w:rPr>
          <w:rFonts w:ascii="Arial" w:eastAsiaTheme="minorEastAsia" w:hAnsi="Arial" w:cs="Arial"/>
          <w:sz w:val="22"/>
          <w:szCs w:val="22"/>
        </w:rPr>
        <w:t>dem</w:t>
      </w:r>
      <w:r w:rsidR="00EF4FEA" w:rsidRPr="00694113">
        <w:rPr>
          <w:rFonts w:ascii="Arial" w:eastAsiaTheme="minorEastAsia" w:hAnsi="Arial" w:cs="Arial"/>
          <w:sz w:val="22"/>
          <w:szCs w:val="22"/>
        </w:rPr>
        <w:t xml:space="preserve"> werden Regelungen für Personen im </w:t>
      </w:r>
      <w:r w:rsidR="23A94D1D" w:rsidRPr="00694113">
        <w:rPr>
          <w:rFonts w:ascii="Arial" w:eastAsiaTheme="minorEastAsia" w:hAnsi="Arial" w:cs="Arial"/>
          <w:sz w:val="22"/>
          <w:szCs w:val="22"/>
        </w:rPr>
        <w:t>Publikums</w:t>
      </w:r>
      <w:r w:rsidR="00EF4FEA" w:rsidRPr="00694113">
        <w:rPr>
          <w:rFonts w:ascii="Arial" w:eastAsiaTheme="minorEastAsia" w:hAnsi="Arial" w:cs="Arial"/>
          <w:sz w:val="22"/>
          <w:szCs w:val="22"/>
        </w:rPr>
        <w:t xml:space="preserve">bereich der Sportstätte festgehalten. Zur besseren Abtrennung werden die genannten Bereiche in Zonen eingeteilt. Genauere Inhalte werden unter Punkt </w:t>
      </w:r>
      <w:r w:rsidR="00A47BBC" w:rsidRPr="00694113">
        <w:rPr>
          <w:rFonts w:ascii="Arial" w:eastAsiaTheme="minorEastAsia" w:hAnsi="Arial" w:cs="Arial"/>
          <w:sz w:val="22"/>
          <w:szCs w:val="22"/>
        </w:rPr>
        <w:t>4</w:t>
      </w:r>
      <w:r w:rsidR="00EF4FEA" w:rsidRPr="00694113">
        <w:rPr>
          <w:rFonts w:ascii="Arial" w:eastAsiaTheme="minorEastAsia" w:hAnsi="Arial" w:cs="Arial"/>
          <w:sz w:val="22"/>
          <w:szCs w:val="22"/>
        </w:rPr>
        <w:t xml:space="preserve"> erläutert.</w:t>
      </w:r>
      <w:r w:rsidRPr="00694113">
        <w:rPr>
          <w:rFonts w:ascii="Arial" w:eastAsiaTheme="minorEastAsia" w:hAnsi="Arial" w:cs="Arial"/>
          <w:sz w:val="22"/>
          <w:szCs w:val="22"/>
        </w:rPr>
        <w:t xml:space="preserve"> </w:t>
      </w:r>
      <w:r w:rsidR="00EF4FEA" w:rsidRPr="00694113">
        <w:rPr>
          <w:rFonts w:ascii="Arial" w:eastAsiaTheme="minorEastAsia" w:hAnsi="Arial" w:cs="Arial"/>
          <w:sz w:val="22"/>
          <w:szCs w:val="22"/>
        </w:rPr>
        <w:t xml:space="preserve">Ausgenommen vom Konzept sind sämtliche sonstigen Bereiche im Innenbereich von Gebäuden, gastronomische Einrichtungen, Einrichtungen zur Sportplatzpflege und Sporthallen. </w:t>
      </w:r>
      <w:r w:rsidRPr="00694113">
        <w:rPr>
          <w:rFonts w:ascii="Arial" w:eastAsiaTheme="minorEastAsia" w:hAnsi="Arial" w:cs="Arial"/>
          <w:sz w:val="22"/>
          <w:szCs w:val="22"/>
        </w:rPr>
        <w:t>Hierfür können weitere Hygienekonzepte notwendig sein</w:t>
      </w:r>
      <w:r w:rsidR="00EF4FEA" w:rsidRPr="00694113">
        <w:rPr>
          <w:rFonts w:ascii="Arial" w:eastAsiaTheme="minorEastAsia" w:hAnsi="Arial" w:cs="Arial"/>
          <w:sz w:val="22"/>
          <w:szCs w:val="22"/>
        </w:rPr>
        <w:t>.</w:t>
      </w:r>
    </w:p>
    <w:p w14:paraId="0B83033E" w14:textId="34EC295F" w:rsidR="00017D4E" w:rsidRPr="00694113" w:rsidRDefault="00017D4E" w:rsidP="00017D4E">
      <w:pPr>
        <w:pStyle w:val="berschrift2"/>
        <w:spacing w:before="0" w:after="0"/>
        <w:rPr>
          <w:rFonts w:ascii="Arial" w:eastAsiaTheme="minorEastAsia" w:hAnsi="Arial" w:cs="Arial"/>
          <w:b w:val="0"/>
          <w:bCs w:val="0"/>
          <w:spacing w:val="0"/>
          <w:sz w:val="22"/>
          <w:szCs w:val="22"/>
          <w:highlight w:val="yellow"/>
        </w:rPr>
      </w:pPr>
    </w:p>
    <w:p w14:paraId="199A0BBA" w14:textId="1FF6568A" w:rsidR="00017D4E" w:rsidRPr="00694113" w:rsidRDefault="4C626F89" w:rsidP="3BBAC521">
      <w:pPr>
        <w:rPr>
          <w:rFonts w:ascii="Arial" w:eastAsiaTheme="minorEastAsia" w:hAnsi="Arial" w:cs="Arial"/>
          <w:b/>
          <w:bCs/>
          <w:sz w:val="22"/>
          <w:szCs w:val="22"/>
        </w:rPr>
      </w:pPr>
      <w:r w:rsidRPr="00694113">
        <w:rPr>
          <w:rFonts w:ascii="Arial" w:eastAsiaTheme="minorEastAsia" w:hAnsi="Arial" w:cs="Arial"/>
          <w:sz w:val="22"/>
          <w:szCs w:val="22"/>
        </w:rPr>
        <w:t>Die Grund</w:t>
      </w:r>
      <w:r w:rsidR="00C37A63" w:rsidRPr="00694113">
        <w:rPr>
          <w:rFonts w:ascii="Arial" w:eastAsiaTheme="minorEastAsia" w:hAnsi="Arial" w:cs="Arial"/>
          <w:sz w:val="22"/>
          <w:szCs w:val="22"/>
        </w:rPr>
        <w:t xml:space="preserve">lage für sämtliche aufgeführten Maßnahmen und Regelungen ist die Annahme, dass eine Ansteckung mit </w:t>
      </w:r>
      <w:r w:rsidR="139C29CD" w:rsidRPr="00694113">
        <w:rPr>
          <w:rFonts w:ascii="Arial" w:hAnsi="Arial" w:cs="Arial"/>
          <w:sz w:val="22"/>
          <w:szCs w:val="22"/>
        </w:rPr>
        <w:t>SARS-CoV2</w:t>
      </w:r>
      <w:r w:rsidR="00C37A63" w:rsidRPr="00694113">
        <w:rPr>
          <w:rFonts w:ascii="Arial" w:eastAsiaTheme="minorEastAsia" w:hAnsi="Arial" w:cs="Arial"/>
          <w:sz w:val="22"/>
          <w:szCs w:val="22"/>
        </w:rPr>
        <w:t xml:space="preserve"> zwar möglich, die Wahrscheinlichkeit aber durch das Umsetzen der genannten Hygienemaßnahmen sehr gering ist. </w:t>
      </w:r>
    </w:p>
    <w:p w14:paraId="327E65D3" w14:textId="17D1D619" w:rsidR="00017D4E" w:rsidRPr="00694113" w:rsidRDefault="00C37A63" w:rsidP="330F7837">
      <w:pPr>
        <w:rPr>
          <w:rFonts w:ascii="Arial" w:eastAsiaTheme="minorEastAsia" w:hAnsi="Arial" w:cs="Arial"/>
          <w:b/>
          <w:bCs/>
          <w:sz w:val="22"/>
          <w:szCs w:val="22"/>
        </w:rPr>
      </w:pPr>
      <w:r w:rsidRPr="00694113">
        <w:rPr>
          <w:rFonts w:ascii="Arial" w:eastAsiaTheme="minorEastAsia" w:hAnsi="Arial" w:cs="Arial"/>
          <w:sz w:val="22"/>
          <w:szCs w:val="22"/>
        </w:rPr>
        <w:t xml:space="preserve">Um auf </w:t>
      </w:r>
      <w:r w:rsidR="4E541B2E" w:rsidRPr="00694113">
        <w:rPr>
          <w:rFonts w:ascii="Arial" w:eastAsiaTheme="minorEastAsia" w:hAnsi="Arial" w:cs="Arial"/>
          <w:sz w:val="22"/>
          <w:szCs w:val="22"/>
        </w:rPr>
        <w:t xml:space="preserve">ein erhöhtes Risiko </w:t>
      </w:r>
      <w:r w:rsidRPr="00694113">
        <w:rPr>
          <w:rFonts w:ascii="Arial" w:eastAsiaTheme="minorEastAsia" w:hAnsi="Arial" w:cs="Arial"/>
          <w:sz w:val="22"/>
          <w:szCs w:val="22"/>
        </w:rPr>
        <w:t xml:space="preserve">vorbereitet zu sein und die Fortführung von risikominimiertem Trainings- und Spielbetrieb zu ermöglichen, wird im Konzept unter Punkt </w:t>
      </w:r>
      <w:r w:rsidR="00A47BBC" w:rsidRPr="00694113">
        <w:rPr>
          <w:rFonts w:ascii="Arial" w:eastAsiaTheme="minorEastAsia" w:hAnsi="Arial" w:cs="Arial"/>
          <w:sz w:val="22"/>
          <w:szCs w:val="22"/>
        </w:rPr>
        <w:t>7</w:t>
      </w:r>
      <w:r w:rsidRPr="00694113">
        <w:rPr>
          <w:rFonts w:ascii="Arial" w:eastAsiaTheme="minorEastAsia" w:hAnsi="Arial" w:cs="Arial"/>
          <w:sz w:val="22"/>
          <w:szCs w:val="22"/>
        </w:rPr>
        <w:t xml:space="preserve"> eine abgestufte Übersicht zu Hygienemaßnahmen gegeben.</w:t>
      </w:r>
      <w:r w:rsidRPr="00694113">
        <w:rPr>
          <w:rFonts w:ascii="Arial" w:hAnsi="Arial" w:cs="Arial"/>
          <w:sz w:val="22"/>
          <w:szCs w:val="22"/>
        </w:rPr>
        <w:t xml:space="preserve"> </w:t>
      </w:r>
      <w:r w:rsidR="00C23D4F" w:rsidRPr="00694113">
        <w:rPr>
          <w:rFonts w:ascii="Arial" w:eastAsiaTheme="minorEastAsia" w:hAnsi="Arial" w:cs="Arial"/>
          <w:sz w:val="22"/>
          <w:szCs w:val="22"/>
        </w:rPr>
        <w:t xml:space="preserve">Durch die Steuerung anhand </w:t>
      </w:r>
      <w:r w:rsidRPr="00694113">
        <w:rPr>
          <w:rFonts w:ascii="Arial" w:eastAsiaTheme="minorEastAsia" w:hAnsi="Arial" w:cs="Arial"/>
          <w:sz w:val="22"/>
          <w:szCs w:val="22"/>
        </w:rPr>
        <w:t>der</w:t>
      </w:r>
      <w:r w:rsidR="00C23D4F" w:rsidRPr="00694113">
        <w:rPr>
          <w:rFonts w:ascii="Arial" w:eastAsiaTheme="minorEastAsia" w:hAnsi="Arial" w:cs="Arial"/>
          <w:sz w:val="22"/>
          <w:szCs w:val="22"/>
        </w:rPr>
        <w:t xml:space="preserve"> aktuellen lokalen Einschätzung kann die Prävention verhältnismäßig angepasst werden.</w:t>
      </w:r>
    </w:p>
    <w:p w14:paraId="36152226" w14:textId="77777777" w:rsidR="00017D4E" w:rsidRPr="00694113" w:rsidRDefault="00017D4E" w:rsidP="00017D4E">
      <w:pPr>
        <w:rPr>
          <w:rFonts w:ascii="Arial" w:eastAsiaTheme="minorEastAsia" w:hAnsi="Arial" w:cs="Arial"/>
          <w:sz w:val="22"/>
          <w:szCs w:val="22"/>
        </w:rPr>
      </w:pPr>
    </w:p>
    <w:p w14:paraId="283918CE" w14:textId="77777777" w:rsidR="004C7C66" w:rsidRPr="00694113" w:rsidRDefault="004C7C66" w:rsidP="004C7C66">
      <w:pPr>
        <w:rPr>
          <w:rFonts w:ascii="Arial" w:eastAsiaTheme="minorEastAsia" w:hAnsi="Arial" w:cs="Arial"/>
          <w:sz w:val="22"/>
          <w:szCs w:val="22"/>
        </w:rPr>
      </w:pPr>
    </w:p>
    <w:p w14:paraId="20219D85" w14:textId="77777777" w:rsidR="00017D4E" w:rsidRPr="00694113" w:rsidRDefault="00017D4E" w:rsidP="00017D4E">
      <w:pPr>
        <w:rPr>
          <w:rFonts w:ascii="Arial" w:eastAsiaTheme="minorEastAsia" w:hAnsi="Arial" w:cs="Arial"/>
          <w:sz w:val="22"/>
          <w:szCs w:val="22"/>
        </w:rPr>
      </w:pPr>
    </w:p>
    <w:p w14:paraId="769D7D7E" w14:textId="77777777" w:rsidR="002173F7" w:rsidRDefault="002173F7" w:rsidP="002173F7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25468ABD" w14:textId="06301F9A" w:rsidR="002173F7" w:rsidRDefault="00017D4E" w:rsidP="00541B38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Allgemeine Hygieneregeln</w:t>
      </w:r>
    </w:p>
    <w:p w14:paraId="7F390074" w14:textId="77777777"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562536D3" w14:textId="6AF06B08" w:rsidR="00C37A63" w:rsidRPr="00694113" w:rsidRDefault="00C37A63" w:rsidP="00C37A63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Grundsätzlich gilt das Einhalten des Mindestabstands (1,5 Meter) in allen Bereichen außerhalb des Spielfelds.</w:t>
      </w:r>
    </w:p>
    <w:p w14:paraId="6CB52B3E" w14:textId="52117CB2" w:rsidR="00C37A63" w:rsidRPr="00694113" w:rsidRDefault="00C37A63" w:rsidP="00C37A63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In Trainings- und Spielpausen ist der Mindestabstand auch auf dem Spielfeld einzuhalten.</w:t>
      </w:r>
    </w:p>
    <w:p w14:paraId="7D48ED9E" w14:textId="1817AF29" w:rsidR="00C37A63" w:rsidRPr="00694113" w:rsidRDefault="00C37A63" w:rsidP="00C37A63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Körperliche Begrüßungsrituale (z.B. Händedruck/Umarmungen) sind zu unterlassen</w:t>
      </w:r>
      <w:r w:rsidR="00092D98">
        <w:rPr>
          <w:rFonts w:ascii="Arial" w:hAnsi="Arial" w:cs="Arial"/>
          <w:sz w:val="22"/>
          <w:szCs w:val="22"/>
        </w:rPr>
        <w:t>.</w:t>
      </w:r>
    </w:p>
    <w:p w14:paraId="71D0CF97" w14:textId="02447A62" w:rsidR="00C37A63" w:rsidRPr="00694113" w:rsidRDefault="00C37A63" w:rsidP="00C37A63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Beachten der Hust- und Nies-Etikette (Armbeuge oder Einmal-Taschentuch)</w:t>
      </w:r>
      <w:r w:rsidR="00092D98">
        <w:rPr>
          <w:rFonts w:ascii="Arial" w:hAnsi="Arial" w:cs="Arial"/>
          <w:sz w:val="22"/>
          <w:szCs w:val="22"/>
        </w:rPr>
        <w:t>.</w:t>
      </w:r>
      <w:r w:rsidRPr="00694113">
        <w:rPr>
          <w:rFonts w:ascii="Arial" w:hAnsi="Arial" w:cs="Arial"/>
          <w:sz w:val="22"/>
          <w:szCs w:val="22"/>
        </w:rPr>
        <w:t xml:space="preserve"> </w:t>
      </w:r>
    </w:p>
    <w:p w14:paraId="72B8C42C" w14:textId="77777777" w:rsidR="00C37A63" w:rsidRPr="00694113" w:rsidRDefault="00C37A63" w:rsidP="00C37A63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Empfehlung zum Waschen der Hände mit Wasser und Seife (min. 30 Sekunden) und/oder Desinfizieren der Hände.</w:t>
      </w:r>
    </w:p>
    <w:p w14:paraId="354AB09D" w14:textId="78C1FF29" w:rsidR="00C37A63" w:rsidRDefault="00C37A63" w:rsidP="00C37A63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Unterlassen von Spucken und von Naseputzen auf dem Spielfeld.</w:t>
      </w:r>
    </w:p>
    <w:p w14:paraId="4566D1D6" w14:textId="7F0DDC4D" w:rsidR="001308C2" w:rsidRDefault="001308C2" w:rsidP="00C37A63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Toiletten werden einzeln betreten.</w:t>
      </w:r>
    </w:p>
    <w:p w14:paraId="39D7ECC5" w14:textId="77777777" w:rsidR="002173F7" w:rsidRPr="002173F7" w:rsidRDefault="002173F7" w:rsidP="002173F7">
      <w:pPr>
        <w:spacing w:after="240"/>
        <w:rPr>
          <w:rFonts w:ascii="Arial" w:hAnsi="Arial" w:cs="Arial"/>
          <w:sz w:val="22"/>
          <w:szCs w:val="22"/>
        </w:rPr>
      </w:pPr>
    </w:p>
    <w:p w14:paraId="4D4B3B94" w14:textId="7FD1CF9D" w:rsidR="002173F7" w:rsidRDefault="00017D4E" w:rsidP="00AC48A6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Verdachtsfälle Covid-19</w:t>
      </w:r>
    </w:p>
    <w:p w14:paraId="2F16C87A" w14:textId="77777777"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740CF7EC" w14:textId="5FA77C28" w:rsidR="00C37A63" w:rsidRPr="00694113" w:rsidRDefault="00C37A63" w:rsidP="00C37A63">
      <w:pPr>
        <w:pStyle w:val="Listenabsatz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Eine Teilnahme am Trainings- und Spielbetrieb ist für alle Beteiligten nur möglich bei</w:t>
      </w:r>
      <w:r w:rsidR="3C10EB18" w:rsidRPr="00694113">
        <w:rPr>
          <w:rFonts w:ascii="Arial" w:hAnsi="Arial" w:cs="Arial"/>
          <w:sz w:val="22"/>
          <w:szCs w:val="22"/>
        </w:rPr>
        <w:t xml:space="preserve"> </w:t>
      </w:r>
      <w:r w:rsidRPr="00694113">
        <w:rPr>
          <w:rFonts w:ascii="Arial" w:hAnsi="Arial" w:cs="Arial"/>
          <w:sz w:val="22"/>
          <w:szCs w:val="22"/>
        </w:rPr>
        <w:t>symptomfreie</w:t>
      </w:r>
      <w:r w:rsidR="00694113">
        <w:rPr>
          <w:rFonts w:ascii="Arial" w:hAnsi="Arial" w:cs="Arial"/>
          <w:sz w:val="22"/>
          <w:szCs w:val="22"/>
        </w:rPr>
        <w:t>m</w:t>
      </w:r>
      <w:r w:rsidRPr="00694113">
        <w:rPr>
          <w:rFonts w:ascii="Arial" w:hAnsi="Arial" w:cs="Arial"/>
          <w:sz w:val="22"/>
          <w:szCs w:val="22"/>
        </w:rPr>
        <w:t xml:space="preserve"> Gesundheitszustand</w:t>
      </w:r>
      <w:bookmarkStart w:id="0" w:name="_Hlk44940878"/>
      <w:bookmarkEnd w:id="0"/>
      <w:r w:rsidR="00092D98">
        <w:rPr>
          <w:rFonts w:ascii="Arial" w:hAnsi="Arial" w:cs="Arial"/>
          <w:sz w:val="22"/>
          <w:szCs w:val="22"/>
        </w:rPr>
        <w:t>.</w:t>
      </w:r>
    </w:p>
    <w:p w14:paraId="308FFCB1" w14:textId="0FF743E2" w:rsidR="00C37A63" w:rsidRPr="00694113" w:rsidRDefault="00C37A63" w:rsidP="00C37A63">
      <w:pPr>
        <w:pStyle w:val="Listenabsatz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bookmarkStart w:id="1" w:name="_Hlk44678409"/>
      <w:r w:rsidRPr="00694113">
        <w:rPr>
          <w:rFonts w:ascii="Arial" w:hAnsi="Arial" w:cs="Arial"/>
          <w:sz w:val="22"/>
          <w:szCs w:val="22"/>
        </w:rPr>
        <w:t>Personen mit verdächtigen Symptomen müssen die Sportstätte umgehend verlassen bzw. diese gar nicht betreten</w:t>
      </w:r>
      <w:r w:rsidR="22D68A3B" w:rsidRPr="00694113">
        <w:rPr>
          <w:rFonts w:ascii="Arial" w:hAnsi="Arial" w:cs="Arial"/>
          <w:sz w:val="22"/>
          <w:szCs w:val="22"/>
        </w:rPr>
        <w:t xml:space="preserve">. Solche Symptome sind: </w:t>
      </w:r>
    </w:p>
    <w:bookmarkEnd w:id="1"/>
    <w:p w14:paraId="1EDDD1C4" w14:textId="77777777" w:rsidR="00C37A63" w:rsidRPr="00694113" w:rsidRDefault="00C37A63" w:rsidP="00C37A63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Husten, Fieber (ab 38 Grad Celsius), Atemnot, sämtliche Erkältungssymptome</w:t>
      </w:r>
    </w:p>
    <w:p w14:paraId="3EC52046" w14:textId="77777777" w:rsidR="00C37A63" w:rsidRPr="00694113" w:rsidRDefault="00C37A63" w:rsidP="00C37A63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 gleiche Empfehlung gilt, wenn Symptome bei anderen Personen im eigenen Haushalt vorliegen.</w:t>
      </w:r>
    </w:p>
    <w:p w14:paraId="2B73EFA1" w14:textId="234F0BF4" w:rsidR="00C37A63" w:rsidRDefault="00C37A63" w:rsidP="00C37A63">
      <w:pPr>
        <w:pStyle w:val="Listenabsatz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Bei positivem Test auf das Coronavirus gelten die behördlichen Festlegungen zur Quarantäne. </w:t>
      </w:r>
      <w:r w:rsidR="00A46161" w:rsidRPr="00694113">
        <w:rPr>
          <w:rFonts w:ascii="Arial" w:hAnsi="Arial" w:cs="Arial"/>
          <w:sz w:val="22"/>
          <w:szCs w:val="22"/>
        </w:rPr>
        <w:t>D</w:t>
      </w:r>
      <w:r w:rsidRPr="00694113">
        <w:rPr>
          <w:rFonts w:ascii="Arial" w:hAnsi="Arial" w:cs="Arial"/>
          <w:sz w:val="22"/>
          <w:szCs w:val="22"/>
        </w:rPr>
        <w:t xml:space="preserve">ie betreffende Person </w:t>
      </w:r>
      <w:r w:rsidR="00A46161" w:rsidRPr="00694113">
        <w:rPr>
          <w:rFonts w:ascii="Arial" w:hAnsi="Arial" w:cs="Arial"/>
          <w:sz w:val="22"/>
          <w:szCs w:val="22"/>
        </w:rPr>
        <w:t xml:space="preserve">wird </w:t>
      </w:r>
      <w:r w:rsidRPr="00694113">
        <w:rPr>
          <w:rFonts w:ascii="Arial" w:hAnsi="Arial" w:cs="Arial"/>
          <w:sz w:val="22"/>
          <w:szCs w:val="22"/>
        </w:rPr>
        <w:t>mindestens 14 Tage aus dem Trainings</w:t>
      </w:r>
      <w:r w:rsidR="00A46161" w:rsidRPr="00694113">
        <w:rPr>
          <w:rFonts w:ascii="Arial" w:hAnsi="Arial" w:cs="Arial"/>
          <w:sz w:val="22"/>
          <w:szCs w:val="22"/>
        </w:rPr>
        <w:t>- und Spielbetrieb genommen</w:t>
      </w:r>
      <w:r w:rsidRPr="00694113">
        <w:rPr>
          <w:rFonts w:ascii="Arial" w:hAnsi="Arial" w:cs="Arial"/>
          <w:sz w:val="22"/>
          <w:szCs w:val="22"/>
        </w:rPr>
        <w:t>. Gleiches gilt bei positiven Testergebnissen im Haushalt</w:t>
      </w:r>
      <w:r w:rsidR="3FE8F4AA" w:rsidRPr="00694113">
        <w:rPr>
          <w:rFonts w:ascii="Arial" w:hAnsi="Arial" w:cs="Arial"/>
          <w:sz w:val="22"/>
          <w:szCs w:val="22"/>
        </w:rPr>
        <w:t xml:space="preserve"> der betreffenden Person</w:t>
      </w:r>
      <w:r w:rsidRPr="00694113">
        <w:rPr>
          <w:rFonts w:ascii="Arial" w:hAnsi="Arial" w:cs="Arial"/>
          <w:sz w:val="22"/>
          <w:szCs w:val="22"/>
        </w:rPr>
        <w:t>.</w:t>
      </w:r>
    </w:p>
    <w:p w14:paraId="2A8A59D2" w14:textId="77777777" w:rsidR="002173F7" w:rsidRPr="002173F7" w:rsidRDefault="002173F7" w:rsidP="002173F7">
      <w:pPr>
        <w:spacing w:after="240"/>
        <w:rPr>
          <w:rFonts w:ascii="Arial" w:hAnsi="Arial" w:cs="Arial"/>
          <w:sz w:val="22"/>
          <w:szCs w:val="22"/>
        </w:rPr>
      </w:pPr>
    </w:p>
    <w:p w14:paraId="6C6AA8BE" w14:textId="7AD5CD36" w:rsidR="002173F7" w:rsidRDefault="00D04D79" w:rsidP="000037A5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Organisatorisches</w:t>
      </w:r>
    </w:p>
    <w:p w14:paraId="394028AA" w14:textId="3140BD66" w:rsidR="001308C2" w:rsidRPr="001308C2" w:rsidRDefault="001308C2" w:rsidP="001308C2">
      <w:pPr>
        <w:spacing w:after="240"/>
        <w:rPr>
          <w:rFonts w:ascii="Arial" w:hAnsi="Arial" w:cs="Arial"/>
          <w:sz w:val="22"/>
          <w:szCs w:val="22"/>
        </w:rPr>
      </w:pPr>
    </w:p>
    <w:p w14:paraId="649D52D7" w14:textId="5108CBC2" w:rsidR="00017D4E" w:rsidRPr="00694113" w:rsidRDefault="00A46161" w:rsidP="00017D4E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Alle Regelungen unterliegen den </w:t>
      </w:r>
      <w:r w:rsidR="00017D4E" w:rsidRPr="00694113">
        <w:rPr>
          <w:rFonts w:ascii="Arial" w:hAnsi="Arial" w:cs="Arial"/>
          <w:sz w:val="22"/>
          <w:szCs w:val="22"/>
        </w:rPr>
        <w:t>lokal gültigen Verordnungen und Vorgaben.</w:t>
      </w:r>
    </w:p>
    <w:p w14:paraId="027FFD97" w14:textId="39CCD128" w:rsidR="00017D4E" w:rsidRPr="00694113" w:rsidRDefault="006C76CA" w:rsidP="00017D4E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7157E2">
        <w:rPr>
          <w:rFonts w:ascii="Arial" w:hAnsi="Arial" w:cs="Arial"/>
          <w:sz w:val="22"/>
          <w:szCs w:val="22"/>
        </w:rPr>
        <w:t>Ansprechpartner</w:t>
      </w:r>
      <w:r w:rsidRPr="00694113">
        <w:rPr>
          <w:rFonts w:ascii="Arial" w:hAnsi="Arial" w:cs="Arial"/>
          <w:sz w:val="22"/>
          <w:szCs w:val="22"/>
        </w:rPr>
        <w:t xml:space="preserve"> für sämtliche Anliegen und Anfragen zum Hygienekonzept des Trainings- und Spielbetriebs ist </w:t>
      </w:r>
      <w:r w:rsidR="001308C2">
        <w:rPr>
          <w:rFonts w:ascii="Arial" w:hAnsi="Arial" w:cs="Arial"/>
          <w:sz w:val="22"/>
          <w:szCs w:val="22"/>
        </w:rPr>
        <w:t>Daniel</w:t>
      </w:r>
      <w:r w:rsidR="007157E2">
        <w:rPr>
          <w:rFonts w:ascii="Arial" w:hAnsi="Arial" w:cs="Arial"/>
          <w:sz w:val="22"/>
          <w:szCs w:val="22"/>
        </w:rPr>
        <w:t xml:space="preserve"> Kroll</w:t>
      </w:r>
      <w:r w:rsidR="00017D4E" w:rsidRPr="00694113">
        <w:rPr>
          <w:rFonts w:ascii="Arial" w:hAnsi="Arial" w:cs="Arial"/>
          <w:sz w:val="22"/>
          <w:szCs w:val="22"/>
        </w:rPr>
        <w:t>.</w:t>
      </w:r>
    </w:p>
    <w:p w14:paraId="03304A86" w14:textId="16387F25" w:rsidR="00017D4E" w:rsidRDefault="006C76CA" w:rsidP="00017D4E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Das Hygienekonzept ist anhand der vorliegenden Rahmenbedingungen des Vereins </w:t>
      </w:r>
      <w:r w:rsidR="001308C2">
        <w:rPr>
          <w:rFonts w:ascii="Arial" w:hAnsi="Arial" w:cs="Arial"/>
          <w:sz w:val="22"/>
          <w:szCs w:val="22"/>
        </w:rPr>
        <w:t>JSG Puderbacher-Land/ Puderbach</w:t>
      </w:r>
      <w:r w:rsidRPr="00694113">
        <w:rPr>
          <w:rFonts w:ascii="Arial" w:hAnsi="Arial" w:cs="Arial"/>
          <w:sz w:val="22"/>
          <w:szCs w:val="22"/>
        </w:rPr>
        <w:t xml:space="preserve"> und der Sportstätte </w:t>
      </w:r>
      <w:r w:rsidR="007157E2">
        <w:rPr>
          <w:rFonts w:ascii="Arial" w:hAnsi="Arial" w:cs="Arial"/>
          <w:sz w:val="22"/>
          <w:szCs w:val="22"/>
        </w:rPr>
        <w:t xml:space="preserve">Sportplatz </w:t>
      </w:r>
      <w:r w:rsidR="001308C2">
        <w:rPr>
          <w:rFonts w:ascii="Arial" w:hAnsi="Arial" w:cs="Arial"/>
          <w:sz w:val="22"/>
          <w:szCs w:val="22"/>
        </w:rPr>
        <w:t>Puderbach</w:t>
      </w:r>
      <w:r w:rsidRPr="00694113">
        <w:rPr>
          <w:rFonts w:ascii="Arial" w:hAnsi="Arial" w:cs="Arial"/>
          <w:sz w:val="22"/>
          <w:szCs w:val="22"/>
        </w:rPr>
        <w:t xml:space="preserve"> mit den lokalen Behörden abgestimmt.</w:t>
      </w:r>
    </w:p>
    <w:p w14:paraId="10725D6D" w14:textId="398B086F" w:rsidR="001308C2" w:rsidRDefault="001308C2" w:rsidP="00017D4E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Eingang und Ausgang sind separat.</w:t>
      </w:r>
    </w:p>
    <w:p w14:paraId="25CF552E" w14:textId="13ED0369" w:rsidR="001308C2" w:rsidRPr="00694113" w:rsidRDefault="001308C2" w:rsidP="00017D4E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 Eingang werden von allen anwesenden Personen (welche nicht bereits auf dem Spielberichtsbogen stehen) die Personaldaten erfasst.</w:t>
      </w:r>
    </w:p>
    <w:p w14:paraId="784F2CE6" w14:textId="02681FFB" w:rsidR="005A25AA" w:rsidRPr="00694113" w:rsidRDefault="005A25AA" w:rsidP="005A25AA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Die Sportstätte ist mit ausreichend Wasch- und Desinfektionsmöglichkeiten, vor allem </w:t>
      </w:r>
      <w:r w:rsidR="7A14DD87" w:rsidRPr="00694113">
        <w:rPr>
          <w:rFonts w:ascii="Arial" w:hAnsi="Arial" w:cs="Arial"/>
          <w:sz w:val="22"/>
          <w:szCs w:val="22"/>
        </w:rPr>
        <w:t xml:space="preserve">im Eingangsbereich </w:t>
      </w:r>
      <w:r w:rsidRPr="00694113">
        <w:rPr>
          <w:rFonts w:ascii="Arial" w:hAnsi="Arial" w:cs="Arial"/>
          <w:sz w:val="22"/>
          <w:szCs w:val="22"/>
        </w:rPr>
        <w:t>des Sportgeländes, ausgestattet.</w:t>
      </w:r>
    </w:p>
    <w:p w14:paraId="6EA7A0CA" w14:textId="6D6AEBA3" w:rsidR="00017D4E" w:rsidRPr="00694113" w:rsidRDefault="006C76CA" w:rsidP="00017D4E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A</w:t>
      </w:r>
      <w:r w:rsidR="00017D4E" w:rsidRPr="00694113">
        <w:rPr>
          <w:rFonts w:ascii="Arial" w:hAnsi="Arial" w:cs="Arial"/>
          <w:sz w:val="22"/>
          <w:szCs w:val="22"/>
        </w:rPr>
        <w:t xml:space="preserve">lle Trainer*innen und verantwortlichen Vereinsmitarbeiter*innen </w:t>
      </w:r>
      <w:r w:rsidRPr="00694113">
        <w:rPr>
          <w:rFonts w:ascii="Arial" w:hAnsi="Arial" w:cs="Arial"/>
          <w:sz w:val="22"/>
          <w:szCs w:val="22"/>
        </w:rPr>
        <w:t xml:space="preserve">sind </w:t>
      </w:r>
      <w:r w:rsidR="00017D4E" w:rsidRPr="00694113">
        <w:rPr>
          <w:rFonts w:ascii="Arial" w:hAnsi="Arial" w:cs="Arial"/>
          <w:sz w:val="22"/>
          <w:szCs w:val="22"/>
        </w:rPr>
        <w:t xml:space="preserve">in die Vorgaben und Maßnahmen zum Trainings- und Spielbetrieb </w:t>
      </w:r>
      <w:r w:rsidRPr="00694113">
        <w:rPr>
          <w:rFonts w:ascii="Arial" w:hAnsi="Arial" w:cs="Arial"/>
          <w:sz w:val="22"/>
          <w:szCs w:val="22"/>
        </w:rPr>
        <w:t>eingewiesen.</w:t>
      </w:r>
    </w:p>
    <w:p w14:paraId="4DBC9C03" w14:textId="06A88520" w:rsidR="0040792D" w:rsidRDefault="0040792D" w:rsidP="0040792D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40792D">
        <w:rPr>
          <w:rFonts w:ascii="Arial" w:hAnsi="Arial" w:cs="Arial"/>
          <w:sz w:val="22"/>
          <w:szCs w:val="22"/>
        </w:rPr>
        <w:t xml:space="preserve">Vor Aufnahme des Trainings- und Spielbetriebs </w:t>
      </w:r>
      <w:r>
        <w:rPr>
          <w:rFonts w:ascii="Arial" w:hAnsi="Arial" w:cs="Arial"/>
          <w:sz w:val="22"/>
          <w:szCs w:val="22"/>
        </w:rPr>
        <w:t>werden</w:t>
      </w:r>
      <w:r w:rsidRPr="00407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alle Personen, </w:t>
      </w:r>
      <w:r w:rsidRPr="00694113">
        <w:rPr>
          <w:rFonts w:ascii="Arial" w:hAnsi="Arial" w:cs="Arial"/>
          <w:sz w:val="22"/>
          <w:szCs w:val="22"/>
        </w:rPr>
        <w:t>die in den aktiven Trainings- und Spielbetriebs involviert sind bzw. aktiv teilnehmen,</w:t>
      </w:r>
      <w:r>
        <w:rPr>
          <w:rFonts w:ascii="Arial" w:hAnsi="Arial" w:cs="Arial"/>
          <w:sz w:val="22"/>
          <w:szCs w:val="22"/>
        </w:rPr>
        <w:t xml:space="preserve"> </w:t>
      </w:r>
      <w:r w:rsidRPr="00694113">
        <w:rPr>
          <w:rFonts w:ascii="Arial" w:hAnsi="Arial" w:cs="Arial"/>
          <w:sz w:val="22"/>
          <w:szCs w:val="22"/>
        </w:rPr>
        <w:t>über die Hygieneregeln informiert</w:t>
      </w:r>
      <w:r>
        <w:rPr>
          <w:rFonts w:ascii="Arial" w:hAnsi="Arial" w:cs="Arial"/>
          <w:sz w:val="22"/>
          <w:szCs w:val="22"/>
        </w:rPr>
        <w:t>. Dies gilt im Spielbetrieb neben den</w:t>
      </w:r>
      <w:r w:rsidRPr="0040792D">
        <w:rPr>
          <w:rFonts w:ascii="Arial" w:hAnsi="Arial" w:cs="Arial"/>
          <w:sz w:val="22"/>
          <w:szCs w:val="22"/>
        </w:rPr>
        <w:t xml:space="preserve"> Personen des Heimvereins, </w:t>
      </w:r>
      <w:r>
        <w:rPr>
          <w:rFonts w:ascii="Arial" w:hAnsi="Arial" w:cs="Arial"/>
          <w:sz w:val="22"/>
          <w:szCs w:val="22"/>
        </w:rPr>
        <w:t xml:space="preserve">vor allem auch für </w:t>
      </w:r>
      <w:r w:rsidRPr="0040792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ie</w:t>
      </w:r>
      <w:r w:rsidRPr="0040792D">
        <w:rPr>
          <w:rFonts w:ascii="Arial" w:hAnsi="Arial" w:cs="Arial"/>
          <w:sz w:val="22"/>
          <w:szCs w:val="22"/>
        </w:rPr>
        <w:t xml:space="preserve"> Gastverein</w:t>
      </w:r>
      <w:r>
        <w:rPr>
          <w:rFonts w:ascii="Arial" w:hAnsi="Arial" w:cs="Arial"/>
          <w:sz w:val="22"/>
          <w:szCs w:val="22"/>
        </w:rPr>
        <w:t>e</w:t>
      </w:r>
      <w:r w:rsidRPr="0040792D">
        <w:rPr>
          <w:rFonts w:ascii="Arial" w:hAnsi="Arial" w:cs="Arial"/>
          <w:sz w:val="22"/>
          <w:szCs w:val="22"/>
        </w:rPr>
        <w:t>, Schiedsrichter*innen und sonstige Funktionsträger*innen.</w:t>
      </w:r>
    </w:p>
    <w:p w14:paraId="0A07D606" w14:textId="44D2A1D4" w:rsidR="001308C2" w:rsidRDefault="001308C2" w:rsidP="001308C2">
      <w:pPr>
        <w:pStyle w:val="Listenabsatz"/>
        <w:numPr>
          <w:ilvl w:val="0"/>
          <w:numId w:val="40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Dfb.net Postfach</w:t>
      </w:r>
    </w:p>
    <w:p w14:paraId="4C215716" w14:textId="77777777" w:rsidR="004C372C" w:rsidRPr="004C372C" w:rsidRDefault="004C372C" w:rsidP="004C372C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4C372C">
        <w:rPr>
          <w:rFonts w:ascii="Arial" w:hAnsi="Arial" w:cs="Arial"/>
          <w:sz w:val="22"/>
          <w:szCs w:val="22"/>
        </w:rPr>
        <w:t>Alle weiteren Personen, die sich auf dem Sportgelände aufhalten (Zone 3), müssen über die Hygieneregeln rechtzeitig in verständlicher Weise informiert werden. Hierzu erfolgt der Aushang des Hygienekonzepts mindestens am Eingangsbereich.</w:t>
      </w:r>
    </w:p>
    <w:p w14:paraId="261B0F9E" w14:textId="5F971329" w:rsidR="006C76CA" w:rsidRDefault="006C76CA" w:rsidP="0040792D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40792D">
        <w:rPr>
          <w:rFonts w:ascii="Arial" w:hAnsi="Arial" w:cs="Arial"/>
          <w:sz w:val="22"/>
          <w:szCs w:val="22"/>
        </w:rPr>
        <w:t xml:space="preserve">Personen, die nicht zur Einhaltung dieser Regeln bereit sind, wird im Rahmen des Hausrechts der Zutritt verwehrt bzw. </w:t>
      </w:r>
      <w:r w:rsidR="750324C6" w:rsidRPr="0040792D">
        <w:rPr>
          <w:rFonts w:ascii="Arial" w:hAnsi="Arial" w:cs="Arial"/>
          <w:sz w:val="22"/>
          <w:szCs w:val="22"/>
        </w:rPr>
        <w:t xml:space="preserve">sie werden der </w:t>
      </w:r>
      <w:r w:rsidRPr="0040792D">
        <w:rPr>
          <w:rFonts w:ascii="Arial" w:hAnsi="Arial" w:cs="Arial"/>
          <w:sz w:val="22"/>
          <w:szCs w:val="22"/>
        </w:rPr>
        <w:t>Sportstätte verwiesen.</w:t>
      </w:r>
    </w:p>
    <w:p w14:paraId="639DC4B0" w14:textId="3F315473" w:rsidR="002173F7" w:rsidRDefault="002173F7" w:rsidP="002173F7">
      <w:pPr>
        <w:spacing w:after="240"/>
        <w:rPr>
          <w:rFonts w:ascii="Arial" w:hAnsi="Arial" w:cs="Arial"/>
          <w:sz w:val="22"/>
          <w:szCs w:val="22"/>
        </w:rPr>
      </w:pPr>
    </w:p>
    <w:p w14:paraId="62819F76" w14:textId="21CF49FC" w:rsidR="00D62FBF" w:rsidRDefault="00D62FBF" w:rsidP="002173F7">
      <w:pPr>
        <w:spacing w:after="240"/>
        <w:rPr>
          <w:rFonts w:ascii="Arial" w:hAnsi="Arial" w:cs="Arial"/>
          <w:sz w:val="22"/>
          <w:szCs w:val="22"/>
        </w:rPr>
      </w:pPr>
    </w:p>
    <w:p w14:paraId="28561367" w14:textId="77777777" w:rsidR="00D62FBF" w:rsidRPr="002173F7" w:rsidRDefault="00D62FBF" w:rsidP="002173F7">
      <w:pPr>
        <w:spacing w:after="240"/>
        <w:rPr>
          <w:rFonts w:ascii="Arial" w:hAnsi="Arial" w:cs="Arial"/>
          <w:sz w:val="22"/>
          <w:szCs w:val="22"/>
        </w:rPr>
      </w:pPr>
    </w:p>
    <w:p w14:paraId="7958DE0E" w14:textId="07DFD384" w:rsidR="00B670DF" w:rsidRDefault="00B670DF" w:rsidP="002173F7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lastRenderedPageBreak/>
        <w:t>Zonierung</w:t>
      </w:r>
    </w:p>
    <w:p w14:paraId="30C2220E" w14:textId="77777777"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105FB97B" w14:textId="77777777" w:rsidR="008504A2" w:rsidRPr="00694113" w:rsidRDefault="008504A2" w:rsidP="002173F7">
      <w:pPr>
        <w:spacing w:after="240"/>
        <w:ind w:firstLine="36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 Sportstätte wird in drei Zonen eingeteilt:</w:t>
      </w:r>
    </w:p>
    <w:p w14:paraId="22DDC98D" w14:textId="77777777" w:rsidR="008504A2" w:rsidRPr="00694113" w:rsidRDefault="008504A2" w:rsidP="002173F7">
      <w:pPr>
        <w:ind w:firstLine="36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b/>
          <w:sz w:val="22"/>
          <w:szCs w:val="22"/>
        </w:rPr>
        <w:t>Zone 1 „Innenraum/Spielfeld“</w:t>
      </w:r>
    </w:p>
    <w:p w14:paraId="3189E64A" w14:textId="4C0B604D" w:rsidR="008504A2" w:rsidRPr="00694113" w:rsidRDefault="008504A2" w:rsidP="008504A2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In Zone 1 (</w:t>
      </w:r>
      <w:r w:rsidR="005A25AA" w:rsidRPr="00694113">
        <w:rPr>
          <w:rFonts w:ascii="Arial" w:hAnsi="Arial" w:cs="Arial"/>
          <w:sz w:val="22"/>
          <w:szCs w:val="22"/>
        </w:rPr>
        <w:t xml:space="preserve">Spielfeld </w:t>
      </w:r>
      <w:r w:rsidR="005A25AA" w:rsidRPr="007157E2">
        <w:rPr>
          <w:rFonts w:ascii="Arial" w:hAnsi="Arial" w:cs="Arial"/>
          <w:sz w:val="22"/>
          <w:szCs w:val="22"/>
        </w:rPr>
        <w:t>inkl. Spielfeldumrandung und ggf. Laufbahn</w:t>
      </w:r>
      <w:r w:rsidRPr="00694113">
        <w:rPr>
          <w:rFonts w:ascii="Arial" w:hAnsi="Arial" w:cs="Arial"/>
          <w:sz w:val="22"/>
          <w:szCs w:val="22"/>
        </w:rPr>
        <w:t>) befinden sich nur die für den Trainings- und Spielbetrieb notwendigen Personengruppen:</w:t>
      </w:r>
    </w:p>
    <w:p w14:paraId="125463FA" w14:textId="77777777" w:rsidR="008504A2" w:rsidRPr="00694113" w:rsidRDefault="008504A2" w:rsidP="008504A2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Spieler*innen</w:t>
      </w:r>
    </w:p>
    <w:p w14:paraId="4A8C1F0C" w14:textId="77777777" w:rsidR="008504A2" w:rsidRPr="00694113" w:rsidRDefault="008504A2" w:rsidP="008504A2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Trainer*innen</w:t>
      </w:r>
    </w:p>
    <w:p w14:paraId="7C8FF628" w14:textId="77777777" w:rsidR="008504A2" w:rsidRPr="00694113" w:rsidRDefault="008504A2" w:rsidP="008504A2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Funktionsteams</w:t>
      </w:r>
    </w:p>
    <w:p w14:paraId="39E364D4" w14:textId="77777777" w:rsidR="008504A2" w:rsidRPr="00694113" w:rsidRDefault="008504A2" w:rsidP="008504A2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Schiedsrichter*innen</w:t>
      </w:r>
    </w:p>
    <w:p w14:paraId="639FDC13" w14:textId="77777777" w:rsidR="008504A2" w:rsidRPr="00694113" w:rsidRDefault="008504A2" w:rsidP="008504A2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Sanitäts- und Ordnungsdienst</w:t>
      </w:r>
    </w:p>
    <w:p w14:paraId="6867D907" w14:textId="77777777" w:rsidR="005A25AA" w:rsidRPr="00694113" w:rsidRDefault="005A25AA" w:rsidP="005A25AA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Ansprechpartner*in für Hygienekonzept</w:t>
      </w:r>
    </w:p>
    <w:p w14:paraId="72FDDEBF" w14:textId="77777777" w:rsidR="005A25AA" w:rsidRPr="00694113" w:rsidRDefault="005A25AA" w:rsidP="005A25AA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Medienvertreter*innen (siehe nachfolgende Anmerkung)</w:t>
      </w:r>
    </w:p>
    <w:p w14:paraId="7A38A1CD" w14:textId="25CA4D9F" w:rsidR="005A25AA" w:rsidRPr="00694113" w:rsidRDefault="005A25AA" w:rsidP="005A25AA">
      <w:pPr>
        <w:pStyle w:val="Listenabsatz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 Zone 1 wird ausschließlich an festgelegten und markierten Punkten betreten und verlassen.</w:t>
      </w:r>
    </w:p>
    <w:p w14:paraId="69A422CA" w14:textId="3752E738" w:rsidR="005A25AA" w:rsidRPr="00694113" w:rsidRDefault="005A25AA" w:rsidP="005A25AA">
      <w:pPr>
        <w:pStyle w:val="Listenabsatz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Für den Weg vom Umkleidebereich zum Spielfeld und zurück werden unterstützend Wegeführungsmarkierungen genutzt</w:t>
      </w:r>
      <w:r w:rsidR="00092D98">
        <w:rPr>
          <w:rFonts w:ascii="Arial" w:hAnsi="Arial" w:cs="Arial"/>
          <w:sz w:val="22"/>
          <w:szCs w:val="22"/>
        </w:rPr>
        <w:t>.</w:t>
      </w:r>
    </w:p>
    <w:p w14:paraId="58D7A02F" w14:textId="4048F350" w:rsidR="005A25AA" w:rsidRPr="00694113" w:rsidRDefault="005A25AA" w:rsidP="005A25AA">
      <w:pPr>
        <w:pStyle w:val="Listenabsatz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Medienvertreter*innen, die im Zuge der Arbeitsausführung Zutritt</w:t>
      </w:r>
      <w:r w:rsidR="03EB04EB" w:rsidRPr="00694113">
        <w:rPr>
          <w:rFonts w:ascii="Arial" w:hAnsi="Arial" w:cs="Arial"/>
          <w:sz w:val="22"/>
          <w:szCs w:val="22"/>
        </w:rPr>
        <w:t xml:space="preserve"> zu Zone 1 b</w:t>
      </w:r>
      <w:r w:rsidRPr="00694113">
        <w:rPr>
          <w:rFonts w:ascii="Arial" w:hAnsi="Arial" w:cs="Arial"/>
          <w:sz w:val="22"/>
          <w:szCs w:val="22"/>
        </w:rPr>
        <w:t>enötigen</w:t>
      </w:r>
      <w:r w:rsidR="4FC4BC7C" w:rsidRPr="00694113">
        <w:rPr>
          <w:rFonts w:ascii="Arial" w:hAnsi="Arial" w:cs="Arial"/>
          <w:sz w:val="22"/>
          <w:szCs w:val="22"/>
        </w:rPr>
        <w:t xml:space="preserve"> (z.B. Fotograf*innen)</w:t>
      </w:r>
      <w:r w:rsidRPr="00694113">
        <w:rPr>
          <w:rFonts w:ascii="Arial" w:hAnsi="Arial" w:cs="Arial"/>
          <w:sz w:val="22"/>
          <w:szCs w:val="22"/>
        </w:rPr>
        <w:t>, wird dieser nur nach vorheriger Anmeldung und unter Einhaltung des Mindestabstandes gewährt.</w:t>
      </w:r>
    </w:p>
    <w:p w14:paraId="41332A31" w14:textId="77777777" w:rsidR="008504A2" w:rsidRPr="00694113" w:rsidRDefault="008504A2" w:rsidP="002173F7">
      <w:pPr>
        <w:ind w:firstLine="360"/>
        <w:rPr>
          <w:rFonts w:ascii="Arial" w:hAnsi="Arial" w:cs="Arial"/>
          <w:b/>
          <w:sz w:val="22"/>
          <w:szCs w:val="22"/>
        </w:rPr>
      </w:pPr>
      <w:r w:rsidRPr="00694113">
        <w:rPr>
          <w:rFonts w:ascii="Arial" w:hAnsi="Arial" w:cs="Arial"/>
          <w:b/>
          <w:sz w:val="22"/>
          <w:szCs w:val="22"/>
        </w:rPr>
        <w:t>Zone 2 „Umkleidebereiche“</w:t>
      </w:r>
    </w:p>
    <w:p w14:paraId="62E680AD" w14:textId="148A1A1A" w:rsidR="008504A2" w:rsidRPr="00694113" w:rsidRDefault="008504A2" w:rsidP="008504A2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In Zone 2 (Umkleidebereiche) haben nur </w:t>
      </w:r>
      <w:r w:rsidR="7348C0F7" w:rsidRPr="00694113">
        <w:rPr>
          <w:rFonts w:ascii="Arial" w:hAnsi="Arial" w:cs="Arial"/>
          <w:sz w:val="22"/>
          <w:szCs w:val="22"/>
        </w:rPr>
        <w:t xml:space="preserve">folgende </w:t>
      </w:r>
      <w:r w:rsidRPr="00694113">
        <w:rPr>
          <w:rFonts w:ascii="Arial" w:hAnsi="Arial" w:cs="Arial"/>
          <w:sz w:val="22"/>
          <w:szCs w:val="22"/>
        </w:rPr>
        <w:t>Personengruppen Zutritt:</w:t>
      </w:r>
    </w:p>
    <w:p w14:paraId="3FE355BF" w14:textId="77777777" w:rsidR="008504A2" w:rsidRPr="00694113" w:rsidRDefault="008504A2" w:rsidP="008504A2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Spieler*innen</w:t>
      </w:r>
    </w:p>
    <w:p w14:paraId="0F5D659E" w14:textId="77777777" w:rsidR="008504A2" w:rsidRPr="00694113" w:rsidRDefault="008504A2" w:rsidP="008504A2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Trainer*innen</w:t>
      </w:r>
    </w:p>
    <w:p w14:paraId="0D102117" w14:textId="77777777" w:rsidR="008504A2" w:rsidRPr="00694113" w:rsidRDefault="008504A2" w:rsidP="008504A2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Funktionsteams</w:t>
      </w:r>
    </w:p>
    <w:p w14:paraId="3ED215CB" w14:textId="77777777" w:rsidR="008504A2" w:rsidRPr="00694113" w:rsidRDefault="008504A2" w:rsidP="008504A2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Schiedsrichter*innen</w:t>
      </w:r>
    </w:p>
    <w:p w14:paraId="34CEDA20" w14:textId="3D4BBBFC" w:rsidR="005A25AA" w:rsidRPr="007157E2" w:rsidRDefault="001308C2" w:rsidP="005A25AA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Daniel</w:t>
      </w:r>
      <w:r w:rsidR="007157E2" w:rsidRPr="007157E2">
        <w:rPr>
          <w:rFonts w:ascii="Arial" w:hAnsi="Arial" w:cs="Arial"/>
          <w:sz w:val="22"/>
          <w:szCs w:val="22"/>
        </w:rPr>
        <w:t xml:space="preserve"> Kroll</w:t>
      </w:r>
      <w:r w:rsidR="00671C19" w:rsidRPr="007157E2">
        <w:rPr>
          <w:rFonts w:ascii="Arial" w:hAnsi="Arial" w:cs="Arial"/>
          <w:sz w:val="22"/>
          <w:szCs w:val="22"/>
        </w:rPr>
        <w:t xml:space="preserve"> </w:t>
      </w:r>
      <w:r w:rsidR="00CC2990">
        <w:rPr>
          <w:rFonts w:ascii="Arial" w:hAnsi="Arial" w:cs="Arial"/>
          <w:sz w:val="22"/>
          <w:szCs w:val="22"/>
        </w:rPr>
        <w:t>(</w:t>
      </w:r>
      <w:r w:rsidR="005A25AA" w:rsidRPr="007157E2">
        <w:rPr>
          <w:rFonts w:ascii="Arial" w:hAnsi="Arial" w:cs="Arial"/>
          <w:sz w:val="22"/>
          <w:szCs w:val="22"/>
        </w:rPr>
        <w:t>Ansprechpartner für Hygienekonzept</w:t>
      </w:r>
      <w:r w:rsidR="00CC299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oder die dafür beauftragte/n Person/en</w:t>
      </w:r>
    </w:p>
    <w:p w14:paraId="7E92D669" w14:textId="77777777" w:rsidR="005A25AA" w:rsidRPr="00694113" w:rsidRDefault="005A25AA" w:rsidP="005A25A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 Nutzung erfolgt unter Einhaltung der Abstandsregelung oder Tragen von Mund-Nase-Schutz.</w:t>
      </w:r>
    </w:p>
    <w:p w14:paraId="623883B6" w14:textId="43AFF239" w:rsidR="005A25AA" w:rsidRPr="00694113" w:rsidRDefault="00671C19" w:rsidP="005A25A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Für die Nutzung im Trainings- und Spielbetrieb werden </w:t>
      </w:r>
      <w:r w:rsidR="005A25AA" w:rsidRPr="00694113">
        <w:rPr>
          <w:rFonts w:ascii="Arial" w:hAnsi="Arial" w:cs="Arial"/>
          <w:sz w:val="22"/>
          <w:szCs w:val="22"/>
        </w:rPr>
        <w:t>ausreichende</w:t>
      </w:r>
      <w:r w:rsidRPr="00694113">
        <w:rPr>
          <w:rFonts w:ascii="Arial" w:hAnsi="Arial" w:cs="Arial"/>
          <w:sz w:val="22"/>
          <w:szCs w:val="22"/>
        </w:rPr>
        <w:t xml:space="preserve"> </w:t>
      </w:r>
      <w:r w:rsidR="005A25AA" w:rsidRPr="00694113">
        <w:rPr>
          <w:rFonts w:ascii="Arial" w:hAnsi="Arial" w:cs="Arial"/>
          <w:sz w:val="22"/>
          <w:szCs w:val="22"/>
        </w:rPr>
        <w:t>Wechselzeit</w:t>
      </w:r>
      <w:r w:rsidR="45BF7C93" w:rsidRPr="00694113">
        <w:rPr>
          <w:rFonts w:ascii="Arial" w:hAnsi="Arial" w:cs="Arial"/>
          <w:sz w:val="22"/>
          <w:szCs w:val="22"/>
        </w:rPr>
        <w:t>en</w:t>
      </w:r>
      <w:r w:rsidR="005A25AA" w:rsidRPr="00694113">
        <w:rPr>
          <w:rFonts w:ascii="Arial" w:hAnsi="Arial" w:cs="Arial"/>
          <w:sz w:val="22"/>
          <w:szCs w:val="22"/>
        </w:rPr>
        <w:t xml:space="preserve"> </w:t>
      </w:r>
      <w:r w:rsidRPr="00694113">
        <w:rPr>
          <w:rFonts w:ascii="Arial" w:hAnsi="Arial" w:cs="Arial"/>
          <w:sz w:val="22"/>
          <w:szCs w:val="22"/>
        </w:rPr>
        <w:t>zwischen unterschiedlichen Teams vorgesehen.</w:t>
      </w:r>
    </w:p>
    <w:p w14:paraId="2D21C9D7" w14:textId="5F8BD315" w:rsidR="005A25AA" w:rsidRPr="00694113" w:rsidRDefault="00671C19" w:rsidP="005A25A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</w:t>
      </w:r>
      <w:r w:rsidR="005A25AA" w:rsidRPr="00694113">
        <w:rPr>
          <w:rFonts w:ascii="Arial" w:hAnsi="Arial" w:cs="Arial"/>
          <w:sz w:val="22"/>
          <w:szCs w:val="22"/>
        </w:rPr>
        <w:t xml:space="preserve"> Nutzung </w:t>
      </w:r>
      <w:r w:rsidRPr="00694113">
        <w:rPr>
          <w:rFonts w:ascii="Arial" w:hAnsi="Arial" w:cs="Arial"/>
          <w:sz w:val="22"/>
          <w:szCs w:val="22"/>
        </w:rPr>
        <w:t>der</w:t>
      </w:r>
      <w:r w:rsidR="005A25AA" w:rsidRPr="00694113">
        <w:rPr>
          <w:rFonts w:ascii="Arial" w:hAnsi="Arial" w:cs="Arial"/>
          <w:sz w:val="22"/>
          <w:szCs w:val="22"/>
        </w:rPr>
        <w:t xml:space="preserve"> Duschanlagen </w:t>
      </w:r>
      <w:r w:rsidRPr="00694113">
        <w:rPr>
          <w:rFonts w:ascii="Arial" w:hAnsi="Arial" w:cs="Arial"/>
          <w:sz w:val="22"/>
          <w:szCs w:val="22"/>
        </w:rPr>
        <w:t>erfolgt unter Einhaltung der Abstandsregelungen sowie zeitlicher Versetzung/Trennung.</w:t>
      </w:r>
    </w:p>
    <w:p w14:paraId="04490617" w14:textId="61831A0F" w:rsidR="005A25AA" w:rsidRPr="00694113" w:rsidRDefault="005A25AA" w:rsidP="005A25A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Die generelle Aufenthaltsdauer in den Umkleidebereichen </w:t>
      </w:r>
      <w:r w:rsidR="00671C19" w:rsidRPr="00694113">
        <w:rPr>
          <w:rFonts w:ascii="Arial" w:hAnsi="Arial" w:cs="Arial"/>
          <w:sz w:val="22"/>
          <w:szCs w:val="22"/>
        </w:rPr>
        <w:t xml:space="preserve">wird auf das </w:t>
      </w:r>
      <w:r w:rsidRPr="00694113">
        <w:rPr>
          <w:rFonts w:ascii="Arial" w:hAnsi="Arial" w:cs="Arial"/>
          <w:sz w:val="22"/>
          <w:szCs w:val="22"/>
        </w:rPr>
        <w:t>notwendige Minimum beschränkt</w:t>
      </w:r>
      <w:r w:rsidR="00671C19" w:rsidRPr="00694113">
        <w:rPr>
          <w:rFonts w:ascii="Arial" w:hAnsi="Arial" w:cs="Arial"/>
          <w:sz w:val="22"/>
          <w:szCs w:val="22"/>
        </w:rPr>
        <w:t>.</w:t>
      </w:r>
    </w:p>
    <w:p w14:paraId="2F2ECE7B" w14:textId="102C0148" w:rsidR="008504A2" w:rsidRPr="00694113" w:rsidRDefault="008504A2" w:rsidP="002173F7">
      <w:pPr>
        <w:ind w:firstLine="360"/>
        <w:rPr>
          <w:rFonts w:ascii="Arial" w:hAnsi="Arial" w:cs="Arial"/>
          <w:b/>
          <w:bCs/>
          <w:sz w:val="22"/>
          <w:szCs w:val="22"/>
        </w:rPr>
      </w:pPr>
      <w:r w:rsidRPr="00694113">
        <w:rPr>
          <w:rFonts w:ascii="Arial" w:hAnsi="Arial" w:cs="Arial"/>
          <w:b/>
          <w:bCs/>
          <w:sz w:val="22"/>
          <w:szCs w:val="22"/>
        </w:rPr>
        <w:t>Zone 3 „</w:t>
      </w:r>
      <w:r w:rsidR="5AC73076" w:rsidRPr="00694113">
        <w:rPr>
          <w:rFonts w:ascii="Arial" w:hAnsi="Arial" w:cs="Arial"/>
          <w:b/>
          <w:bCs/>
          <w:sz w:val="22"/>
          <w:szCs w:val="22"/>
        </w:rPr>
        <w:t>Publikums</w:t>
      </w:r>
      <w:r w:rsidRPr="00694113">
        <w:rPr>
          <w:rFonts w:ascii="Arial" w:hAnsi="Arial" w:cs="Arial"/>
          <w:b/>
          <w:bCs/>
          <w:sz w:val="22"/>
          <w:szCs w:val="22"/>
        </w:rPr>
        <w:t>bereich (im Außenbereich)“</w:t>
      </w:r>
    </w:p>
    <w:p w14:paraId="12F9C28A" w14:textId="297F02DA" w:rsidR="00671C19" w:rsidRPr="00694113" w:rsidRDefault="00671C19" w:rsidP="00671C19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 Zone 3 „</w:t>
      </w:r>
      <w:r w:rsidR="6BFABDC7" w:rsidRPr="00694113">
        <w:rPr>
          <w:rFonts w:ascii="Arial" w:hAnsi="Arial" w:cs="Arial"/>
          <w:sz w:val="22"/>
          <w:szCs w:val="22"/>
        </w:rPr>
        <w:t>Publikums</w:t>
      </w:r>
      <w:r w:rsidRPr="00694113">
        <w:rPr>
          <w:rFonts w:ascii="Arial" w:hAnsi="Arial" w:cs="Arial"/>
          <w:sz w:val="22"/>
          <w:szCs w:val="22"/>
        </w:rPr>
        <w:t>bereich (im Außenbereich)“ bezeichnet sämtliche Bereiche der Sportstätte, welche frei zugänglich und unter freiem Himmel (</w:t>
      </w:r>
      <w:r w:rsidR="7470ACBE" w:rsidRPr="00694113">
        <w:rPr>
          <w:rFonts w:ascii="Arial" w:hAnsi="Arial" w:cs="Arial"/>
          <w:sz w:val="22"/>
          <w:szCs w:val="22"/>
        </w:rPr>
        <w:t>auch überdachte Außenbereiche</w:t>
      </w:r>
      <w:r w:rsidRPr="00694113">
        <w:rPr>
          <w:rFonts w:ascii="Arial" w:hAnsi="Arial" w:cs="Arial"/>
          <w:sz w:val="22"/>
          <w:szCs w:val="22"/>
        </w:rPr>
        <w:t>) sind.</w:t>
      </w:r>
    </w:p>
    <w:p w14:paraId="24388D0D" w14:textId="6D865550" w:rsidR="0040792D" w:rsidRPr="007157E2" w:rsidRDefault="00671C19" w:rsidP="3BBAC521">
      <w:pPr>
        <w:pStyle w:val="Listenabsatz"/>
        <w:numPr>
          <w:ilvl w:val="0"/>
          <w:numId w:val="11"/>
        </w:numPr>
        <w:spacing w:after="240"/>
        <w:rPr>
          <w:rFonts w:ascii="Arial" w:eastAsiaTheme="minorEastAsia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Alle Personen in Zone 3 betreten die Sportstätte über </w:t>
      </w:r>
      <w:r w:rsidRPr="007157E2">
        <w:rPr>
          <w:rFonts w:ascii="Arial" w:hAnsi="Arial" w:cs="Arial"/>
          <w:sz w:val="22"/>
          <w:szCs w:val="22"/>
        </w:rPr>
        <w:t>eine</w:t>
      </w:r>
      <w:r w:rsidR="0040792D" w:rsidRPr="007157E2">
        <w:rPr>
          <w:rFonts w:ascii="Arial" w:hAnsi="Arial" w:cs="Arial"/>
          <w:sz w:val="22"/>
          <w:szCs w:val="22"/>
        </w:rPr>
        <w:t>n</w:t>
      </w:r>
      <w:r w:rsidRPr="007157E2">
        <w:rPr>
          <w:rFonts w:ascii="Arial" w:hAnsi="Arial" w:cs="Arial"/>
          <w:sz w:val="22"/>
          <w:szCs w:val="22"/>
        </w:rPr>
        <w:t xml:space="preserve"> offizielle</w:t>
      </w:r>
      <w:r w:rsidR="007157E2" w:rsidRPr="007157E2">
        <w:rPr>
          <w:rFonts w:ascii="Arial" w:hAnsi="Arial" w:cs="Arial"/>
          <w:sz w:val="22"/>
          <w:szCs w:val="22"/>
        </w:rPr>
        <w:t>n</w:t>
      </w:r>
      <w:r w:rsidRPr="007157E2">
        <w:rPr>
          <w:rFonts w:ascii="Arial" w:hAnsi="Arial" w:cs="Arial"/>
          <w:sz w:val="22"/>
          <w:szCs w:val="22"/>
        </w:rPr>
        <w:t xml:space="preserve"> Eing</w:t>
      </w:r>
      <w:r w:rsidR="007157E2" w:rsidRPr="007157E2">
        <w:rPr>
          <w:rFonts w:ascii="Arial" w:hAnsi="Arial" w:cs="Arial"/>
          <w:sz w:val="22"/>
          <w:szCs w:val="22"/>
        </w:rPr>
        <w:t>a</w:t>
      </w:r>
      <w:r w:rsidRPr="007157E2">
        <w:rPr>
          <w:rFonts w:ascii="Arial" w:hAnsi="Arial" w:cs="Arial"/>
          <w:sz w:val="22"/>
          <w:szCs w:val="22"/>
        </w:rPr>
        <w:t>ng</w:t>
      </w:r>
      <w:r w:rsidR="0040792D">
        <w:rPr>
          <w:rFonts w:ascii="Arial" w:hAnsi="Arial" w:cs="Arial"/>
          <w:sz w:val="22"/>
          <w:szCs w:val="22"/>
        </w:rPr>
        <w:t>.</w:t>
      </w:r>
      <w:r w:rsidRPr="00694113">
        <w:rPr>
          <w:rFonts w:ascii="Arial" w:hAnsi="Arial" w:cs="Arial"/>
          <w:sz w:val="22"/>
          <w:szCs w:val="22"/>
        </w:rPr>
        <w:t xml:space="preserve"> </w:t>
      </w:r>
      <w:r w:rsidR="5C16A49B" w:rsidRPr="00694113">
        <w:rPr>
          <w:rFonts w:ascii="Arial" w:hAnsi="Arial" w:cs="Arial"/>
          <w:sz w:val="22"/>
          <w:szCs w:val="22"/>
        </w:rPr>
        <w:t xml:space="preserve">Die </w:t>
      </w:r>
      <w:r w:rsidRPr="00694113">
        <w:rPr>
          <w:rFonts w:ascii="Arial" w:hAnsi="Arial" w:cs="Arial"/>
          <w:sz w:val="22"/>
          <w:szCs w:val="22"/>
        </w:rPr>
        <w:t xml:space="preserve">anwesende Gesamtpersonenanzahl </w:t>
      </w:r>
      <w:r w:rsidR="7E9BFE72" w:rsidRPr="00694113">
        <w:rPr>
          <w:rFonts w:ascii="Arial" w:hAnsi="Arial" w:cs="Arial"/>
          <w:sz w:val="22"/>
          <w:szCs w:val="22"/>
        </w:rPr>
        <w:t xml:space="preserve">im Rahmen des Spielbetriebs ist </w:t>
      </w:r>
      <w:r w:rsidRPr="00694113">
        <w:rPr>
          <w:rFonts w:ascii="Arial" w:hAnsi="Arial" w:cs="Arial"/>
          <w:sz w:val="22"/>
          <w:szCs w:val="22"/>
        </w:rPr>
        <w:t>stets bekannt.</w:t>
      </w:r>
    </w:p>
    <w:p w14:paraId="0E335327" w14:textId="0AE668A5" w:rsidR="007157E2" w:rsidRDefault="007157E2" w:rsidP="007157E2">
      <w:pPr>
        <w:pStyle w:val="Listenabsatz"/>
        <w:spacing w:after="240"/>
        <w:rPr>
          <w:rFonts w:ascii="Arial" w:eastAsiaTheme="minorEastAsia" w:hAnsi="Arial" w:cs="Arial"/>
          <w:sz w:val="22"/>
          <w:szCs w:val="22"/>
        </w:rPr>
      </w:pPr>
    </w:p>
    <w:p w14:paraId="44494633" w14:textId="77777777" w:rsidR="007157E2" w:rsidRPr="007157E2" w:rsidRDefault="007157E2" w:rsidP="007157E2">
      <w:pPr>
        <w:pStyle w:val="Listenabsatz"/>
        <w:spacing w:after="240"/>
        <w:rPr>
          <w:rFonts w:ascii="Arial" w:eastAsiaTheme="minorEastAsia" w:hAnsi="Arial" w:cs="Arial"/>
          <w:sz w:val="22"/>
          <w:szCs w:val="22"/>
        </w:rPr>
      </w:pPr>
    </w:p>
    <w:p w14:paraId="2853BE69" w14:textId="77777777" w:rsidR="007157E2" w:rsidRPr="007157E2" w:rsidRDefault="007157E2" w:rsidP="007157E2">
      <w:pPr>
        <w:pStyle w:val="Listenabsatz"/>
        <w:spacing w:after="240"/>
        <w:rPr>
          <w:rFonts w:ascii="Arial" w:eastAsiaTheme="minorEastAsia" w:hAnsi="Arial" w:cs="Arial"/>
          <w:sz w:val="22"/>
          <w:szCs w:val="22"/>
        </w:rPr>
      </w:pPr>
    </w:p>
    <w:p w14:paraId="74CC8C85" w14:textId="2FBC80DC" w:rsidR="00671C19" w:rsidRPr="00694113" w:rsidRDefault="00471E39" w:rsidP="3BBAC521">
      <w:pPr>
        <w:pStyle w:val="Listenabsatz"/>
        <w:numPr>
          <w:ilvl w:val="0"/>
          <w:numId w:val="11"/>
        </w:numPr>
        <w:spacing w:after="240"/>
        <w:rPr>
          <w:rFonts w:ascii="Arial" w:eastAsiaTheme="minorEastAsia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Es erfolgt eine räumliche oder zeitliche </w:t>
      </w:r>
      <w:r w:rsidR="00671C19" w:rsidRPr="00694113">
        <w:rPr>
          <w:rFonts w:ascii="Arial" w:hAnsi="Arial" w:cs="Arial"/>
          <w:sz w:val="22"/>
          <w:szCs w:val="22"/>
        </w:rPr>
        <w:t>Trennung</w:t>
      </w:r>
      <w:r w:rsidR="14B4E9BA" w:rsidRPr="00694113">
        <w:rPr>
          <w:rFonts w:ascii="Arial" w:hAnsi="Arial" w:cs="Arial"/>
          <w:sz w:val="22"/>
          <w:szCs w:val="22"/>
        </w:rPr>
        <w:t xml:space="preserve"> („Schleusenlösung“)</w:t>
      </w:r>
      <w:r w:rsidR="00671C19" w:rsidRPr="00694113">
        <w:rPr>
          <w:rFonts w:ascii="Arial" w:hAnsi="Arial" w:cs="Arial"/>
          <w:sz w:val="22"/>
          <w:szCs w:val="22"/>
        </w:rPr>
        <w:t xml:space="preserve"> von </w:t>
      </w:r>
      <w:r w:rsidRPr="00694113">
        <w:rPr>
          <w:rFonts w:ascii="Arial" w:hAnsi="Arial" w:cs="Arial"/>
          <w:sz w:val="22"/>
          <w:szCs w:val="22"/>
        </w:rPr>
        <w:t xml:space="preserve">Eingang und </w:t>
      </w:r>
      <w:r w:rsidR="00671C19" w:rsidRPr="00694113">
        <w:rPr>
          <w:rFonts w:ascii="Arial" w:hAnsi="Arial" w:cs="Arial"/>
          <w:sz w:val="22"/>
          <w:szCs w:val="22"/>
        </w:rPr>
        <w:t>Ausgang</w:t>
      </w:r>
      <w:r w:rsidRPr="00694113">
        <w:rPr>
          <w:rFonts w:ascii="Arial" w:hAnsi="Arial" w:cs="Arial"/>
          <w:sz w:val="22"/>
          <w:szCs w:val="22"/>
        </w:rPr>
        <w:t xml:space="preserve"> der Sportstätte.</w:t>
      </w:r>
    </w:p>
    <w:p w14:paraId="6637BEC1" w14:textId="67561A8B" w:rsidR="00671C19" w:rsidRPr="00694113" w:rsidRDefault="00471E39" w:rsidP="00DE7282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lastRenderedPageBreak/>
        <w:t>Zur Unterstützung der Einhaltung des Abstandsgebots werden Markierungen in folgenden Bereichen a</w:t>
      </w:r>
      <w:r w:rsidR="00671C19" w:rsidRPr="00694113">
        <w:rPr>
          <w:rFonts w:ascii="Arial" w:hAnsi="Arial" w:cs="Arial"/>
          <w:sz w:val="22"/>
          <w:szCs w:val="22"/>
        </w:rPr>
        <w:t>uf-/</w:t>
      </w:r>
      <w:r w:rsidRPr="00694113">
        <w:rPr>
          <w:rFonts w:ascii="Arial" w:hAnsi="Arial" w:cs="Arial"/>
          <w:sz w:val="22"/>
          <w:szCs w:val="22"/>
        </w:rPr>
        <w:t>angebracht:</w:t>
      </w:r>
    </w:p>
    <w:p w14:paraId="039DD672" w14:textId="77777777" w:rsidR="00671C19" w:rsidRPr="00694113" w:rsidRDefault="00671C19" w:rsidP="00671C19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Zugangsbereich mit Ein- und Ausgangsspuren sowie Abstandsmarkierungen</w:t>
      </w:r>
    </w:p>
    <w:p w14:paraId="59388F35" w14:textId="35626924" w:rsidR="00671C19" w:rsidRPr="00694113" w:rsidRDefault="00671C19" w:rsidP="00671C19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Spuren zur Wegeführung auf der S</w:t>
      </w:r>
      <w:r w:rsidR="1F3D6F57" w:rsidRPr="00694113">
        <w:rPr>
          <w:rFonts w:ascii="Arial" w:hAnsi="Arial" w:cs="Arial"/>
          <w:sz w:val="22"/>
          <w:szCs w:val="22"/>
        </w:rPr>
        <w:t>portanlage</w:t>
      </w:r>
    </w:p>
    <w:p w14:paraId="69DABC24" w14:textId="35785D4D" w:rsidR="00671C19" w:rsidRPr="00694113" w:rsidRDefault="00671C19" w:rsidP="00671C19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Abstandsmarkierungen auf Zuschauer</w:t>
      </w:r>
      <w:r w:rsidR="6C37F709" w:rsidRPr="00694113">
        <w:rPr>
          <w:rFonts w:ascii="Arial" w:hAnsi="Arial" w:cs="Arial"/>
          <w:sz w:val="22"/>
          <w:szCs w:val="22"/>
        </w:rPr>
        <w:t>*innen</w:t>
      </w:r>
      <w:r w:rsidRPr="00694113">
        <w:rPr>
          <w:rFonts w:ascii="Arial" w:hAnsi="Arial" w:cs="Arial"/>
          <w:sz w:val="22"/>
          <w:szCs w:val="22"/>
        </w:rPr>
        <w:t>plätzen</w:t>
      </w:r>
    </w:p>
    <w:p w14:paraId="0770B3C2" w14:textId="77777777" w:rsidR="00671C19" w:rsidRPr="00694113" w:rsidRDefault="00671C19" w:rsidP="00671C19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Abstandsmarkierungen bei Gastronomiebetrieb</w:t>
      </w:r>
    </w:p>
    <w:p w14:paraId="09ACC490" w14:textId="519247D0" w:rsidR="00671C19" w:rsidRPr="00694113" w:rsidRDefault="00671C19" w:rsidP="00671C19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Unterstützend</w:t>
      </w:r>
      <w:r w:rsidR="00471E39" w:rsidRPr="00694113">
        <w:rPr>
          <w:rFonts w:ascii="Arial" w:hAnsi="Arial" w:cs="Arial"/>
          <w:sz w:val="22"/>
          <w:szCs w:val="22"/>
        </w:rPr>
        <w:t xml:space="preserve"> werden </w:t>
      </w:r>
      <w:r w:rsidRPr="00694113">
        <w:rPr>
          <w:rFonts w:ascii="Arial" w:hAnsi="Arial" w:cs="Arial"/>
          <w:sz w:val="22"/>
          <w:szCs w:val="22"/>
        </w:rPr>
        <w:t>Plakate</w:t>
      </w:r>
      <w:r w:rsidR="00471E39" w:rsidRPr="00694113">
        <w:rPr>
          <w:rFonts w:ascii="Arial" w:hAnsi="Arial" w:cs="Arial"/>
          <w:sz w:val="22"/>
          <w:szCs w:val="22"/>
        </w:rPr>
        <w:t xml:space="preserve"> zu den allgemeine Hygieneregeln</w:t>
      </w:r>
      <w:r w:rsidRPr="00694113">
        <w:rPr>
          <w:rFonts w:ascii="Arial" w:hAnsi="Arial" w:cs="Arial"/>
          <w:sz w:val="22"/>
          <w:szCs w:val="22"/>
        </w:rPr>
        <w:t xml:space="preserve"> </w:t>
      </w:r>
      <w:r w:rsidR="00471E39" w:rsidRPr="00694113">
        <w:rPr>
          <w:rFonts w:ascii="Arial" w:hAnsi="Arial" w:cs="Arial"/>
          <w:sz w:val="22"/>
          <w:szCs w:val="22"/>
        </w:rPr>
        <w:t>genutzt.</w:t>
      </w:r>
    </w:p>
    <w:p w14:paraId="38CA607B" w14:textId="77777777" w:rsidR="002173F7" w:rsidRPr="002173F7" w:rsidRDefault="002173F7" w:rsidP="002173F7">
      <w:p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</w:p>
    <w:p w14:paraId="21F10F88" w14:textId="24FA580E" w:rsidR="009167F3" w:rsidRDefault="009167F3" w:rsidP="002173F7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Trainingsbetrieb</w:t>
      </w:r>
      <w:r w:rsidR="001308C2">
        <w:rPr>
          <w:rFonts w:ascii="Arial" w:eastAsiaTheme="minorEastAsia" w:hAnsi="Arial" w:cs="Arial"/>
          <w:b/>
          <w:bCs/>
          <w:sz w:val="24"/>
          <w:szCs w:val="24"/>
          <w:u w:val="single"/>
        </w:rPr>
        <w:t xml:space="preserve"> </w:t>
      </w:r>
    </w:p>
    <w:p w14:paraId="7CBB65BE" w14:textId="01D212F7" w:rsid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732E434D" w14:textId="3608BF74" w:rsidR="00D62FBF" w:rsidRPr="00D62FBF" w:rsidRDefault="00D62FBF" w:rsidP="00D77A00">
      <w:pPr>
        <w:rPr>
          <w:rFonts w:ascii="Arial" w:eastAsiaTheme="minorEastAsia" w:hAnsi="Arial" w:cs="Arial"/>
          <w:b/>
          <w:bCs/>
          <w:sz w:val="24"/>
          <w:szCs w:val="24"/>
        </w:rPr>
      </w:pPr>
      <w:r w:rsidRPr="00D62FBF">
        <w:rPr>
          <w:rFonts w:ascii="Arial" w:eastAsiaTheme="minorEastAsia" w:hAnsi="Arial" w:cs="Arial"/>
          <w:b/>
          <w:bCs/>
          <w:sz w:val="24"/>
          <w:szCs w:val="24"/>
        </w:rPr>
        <w:t>Stand 29.07.20: Umkleiden und Duschen bleiben für den Trainingsbetrieb bis auf weiteres geschlossen und werden nur für den Wettkampfbetrieb geöffnet</w:t>
      </w:r>
      <w:r>
        <w:rPr>
          <w:rFonts w:ascii="Arial" w:eastAsiaTheme="minorEastAsia" w:hAnsi="Arial" w:cs="Arial"/>
          <w:b/>
          <w:bCs/>
          <w:sz w:val="24"/>
          <w:szCs w:val="24"/>
        </w:rPr>
        <w:t>!</w:t>
      </w:r>
    </w:p>
    <w:p w14:paraId="225F709D" w14:textId="77777777" w:rsidR="00D62FBF" w:rsidRPr="00D77A00" w:rsidRDefault="00D62FBF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6C9E6F14" w14:textId="77777777" w:rsidR="00356014" w:rsidRPr="00694113" w:rsidRDefault="00356014" w:rsidP="002173F7">
      <w:pPr>
        <w:ind w:firstLine="360"/>
        <w:rPr>
          <w:rFonts w:ascii="Arial" w:hAnsi="Arial" w:cs="Arial"/>
          <w:b/>
          <w:sz w:val="22"/>
          <w:szCs w:val="22"/>
        </w:rPr>
      </w:pPr>
      <w:r w:rsidRPr="00694113">
        <w:rPr>
          <w:rFonts w:ascii="Arial" w:hAnsi="Arial" w:cs="Arial"/>
          <w:b/>
          <w:sz w:val="22"/>
          <w:szCs w:val="22"/>
        </w:rPr>
        <w:t>Grundsätze</w:t>
      </w:r>
    </w:p>
    <w:p w14:paraId="5C57984F" w14:textId="77777777" w:rsidR="0089737A" w:rsidRPr="00694113" w:rsidRDefault="0089737A" w:rsidP="0089737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Trainer*innen und Vereinsverantwortliche informieren die Trainingsgruppen über die Maßnahmen und Regelungen des Hygienekonzepts.</w:t>
      </w:r>
    </w:p>
    <w:p w14:paraId="62719670" w14:textId="77777777" w:rsidR="0089737A" w:rsidRPr="00694113" w:rsidRDefault="0089737A" w:rsidP="0089737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Den Anweisungen der Verantwortlichen zur Nutzung der Sportstätte ist Folge zu leisten.</w:t>
      </w:r>
    </w:p>
    <w:p w14:paraId="3AA520D4" w14:textId="15F783B1" w:rsidR="0089737A" w:rsidRPr="00694113" w:rsidRDefault="0089737A" w:rsidP="0089737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Das Trainingsangebot ist so organisiert, dass ein Aufeinandertreffen unterschiedlicher Mannschaften vermieden wird. Hierzu sind Puffer</w:t>
      </w:r>
      <w:r w:rsidR="31CAC8BC" w:rsidRPr="00694113">
        <w:rPr>
          <w:rFonts w:ascii="Arial" w:hAnsi="Arial" w:cs="Arial"/>
          <w:sz w:val="22"/>
          <w:szCs w:val="22"/>
        </w:rPr>
        <w:t>z</w:t>
      </w:r>
      <w:r w:rsidRPr="00694113">
        <w:rPr>
          <w:rFonts w:ascii="Arial" w:hAnsi="Arial" w:cs="Arial"/>
          <w:sz w:val="22"/>
          <w:szCs w:val="22"/>
        </w:rPr>
        <w:t>eiten für die Wechsel eingeplant.</w:t>
      </w:r>
    </w:p>
    <w:p w14:paraId="6BE92C32" w14:textId="0CEA648E" w:rsidR="0089737A" w:rsidRPr="00694113" w:rsidRDefault="0089737A" w:rsidP="0089737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Alle Spieler*innen sind angehalten, eine rechtzeitige Rückmeldung zu geben, ob eine Teilnahme am Training erfolgt, um eine bestmögliche Trainingsplanung zu ermöglichen.</w:t>
      </w:r>
    </w:p>
    <w:p w14:paraId="2D469720" w14:textId="027D1D46" w:rsidR="0089737A" w:rsidRPr="00694113" w:rsidRDefault="0089737A" w:rsidP="008E6011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 Trainer*innen dokumentieren die Trainingsbeteiligung je Trainingseinheit</w:t>
      </w:r>
      <w:r w:rsidR="00092D98">
        <w:rPr>
          <w:rFonts w:ascii="Arial" w:hAnsi="Arial" w:cs="Arial"/>
          <w:sz w:val="22"/>
          <w:szCs w:val="22"/>
        </w:rPr>
        <w:t>.</w:t>
      </w:r>
      <w:r w:rsidRPr="00694113">
        <w:rPr>
          <w:rFonts w:ascii="Arial" w:hAnsi="Arial" w:cs="Arial"/>
          <w:sz w:val="22"/>
          <w:szCs w:val="22"/>
        </w:rPr>
        <w:t xml:space="preserve"> </w:t>
      </w:r>
    </w:p>
    <w:p w14:paraId="6AEAEEEC" w14:textId="77777777" w:rsidR="00356014" w:rsidRPr="00694113" w:rsidRDefault="00356014" w:rsidP="002173F7">
      <w:pPr>
        <w:ind w:firstLine="360"/>
        <w:rPr>
          <w:rFonts w:ascii="Arial" w:hAnsi="Arial" w:cs="Arial"/>
          <w:b/>
          <w:sz w:val="22"/>
          <w:szCs w:val="22"/>
        </w:rPr>
      </w:pPr>
      <w:r w:rsidRPr="00694113">
        <w:rPr>
          <w:rFonts w:ascii="Arial" w:hAnsi="Arial" w:cs="Arial"/>
          <w:b/>
          <w:sz w:val="22"/>
          <w:szCs w:val="22"/>
        </w:rPr>
        <w:t>In der Sportstätte</w:t>
      </w:r>
    </w:p>
    <w:p w14:paraId="51DCC074" w14:textId="786768DD" w:rsidR="00356014" w:rsidRPr="00694113" w:rsidRDefault="0089737A" w:rsidP="00356014">
      <w:pPr>
        <w:pStyle w:val="Listenabsatz"/>
        <w:numPr>
          <w:ilvl w:val="0"/>
          <w:numId w:val="33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Die </w:t>
      </w:r>
      <w:r w:rsidR="00356014" w:rsidRPr="00694113">
        <w:rPr>
          <w:rFonts w:ascii="Arial" w:hAnsi="Arial" w:cs="Arial"/>
          <w:sz w:val="22"/>
          <w:szCs w:val="22"/>
        </w:rPr>
        <w:t xml:space="preserve">Nutzung und </w:t>
      </w:r>
      <w:r w:rsidRPr="00694113">
        <w:rPr>
          <w:rFonts w:ascii="Arial" w:hAnsi="Arial" w:cs="Arial"/>
          <w:sz w:val="22"/>
          <w:szCs w:val="22"/>
        </w:rPr>
        <w:t xml:space="preserve">das </w:t>
      </w:r>
      <w:r w:rsidR="00356014" w:rsidRPr="00694113">
        <w:rPr>
          <w:rFonts w:ascii="Arial" w:hAnsi="Arial" w:cs="Arial"/>
          <w:sz w:val="22"/>
          <w:szCs w:val="22"/>
        </w:rPr>
        <w:t xml:space="preserve">Betreten der Sportstätte </w:t>
      </w:r>
      <w:r w:rsidR="5DF81E8E" w:rsidRPr="00694113">
        <w:rPr>
          <w:rFonts w:ascii="Arial" w:hAnsi="Arial" w:cs="Arial"/>
          <w:sz w:val="22"/>
          <w:szCs w:val="22"/>
        </w:rPr>
        <w:t xml:space="preserve">sind </w:t>
      </w:r>
      <w:r w:rsidRPr="00694113">
        <w:rPr>
          <w:rFonts w:ascii="Arial" w:hAnsi="Arial" w:cs="Arial"/>
          <w:sz w:val="22"/>
          <w:szCs w:val="22"/>
        </w:rPr>
        <w:t>nur gestattet</w:t>
      </w:r>
      <w:r w:rsidR="00356014" w:rsidRPr="00694113">
        <w:rPr>
          <w:rFonts w:ascii="Arial" w:hAnsi="Arial" w:cs="Arial"/>
          <w:sz w:val="22"/>
          <w:szCs w:val="22"/>
        </w:rPr>
        <w:t>, wenn eigenes Training geplant ist.</w:t>
      </w:r>
    </w:p>
    <w:p w14:paraId="1CD01190" w14:textId="77777777" w:rsidR="00356014" w:rsidRPr="00694113" w:rsidRDefault="00356014" w:rsidP="00356014">
      <w:pPr>
        <w:pStyle w:val="Listenabsatz"/>
        <w:numPr>
          <w:ilvl w:val="0"/>
          <w:numId w:val="33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Zuschauende Begleitpersonen sind unter Einhaltung des Mindestabstands in Zone 3 möglich.</w:t>
      </w:r>
    </w:p>
    <w:p w14:paraId="753E789B" w14:textId="6A4D078E" w:rsidR="00356014" w:rsidRDefault="00356014" w:rsidP="00356014">
      <w:pPr>
        <w:pStyle w:val="Listenabsatz"/>
        <w:numPr>
          <w:ilvl w:val="0"/>
          <w:numId w:val="33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Der Zugang zu Toiletten sowie Waschbecken mit Seife </w:t>
      </w:r>
      <w:r w:rsidR="0089737A" w:rsidRPr="00694113">
        <w:rPr>
          <w:rFonts w:ascii="Arial" w:hAnsi="Arial" w:cs="Arial"/>
          <w:sz w:val="22"/>
          <w:szCs w:val="22"/>
        </w:rPr>
        <w:t>ist</w:t>
      </w:r>
      <w:r w:rsidRPr="00694113">
        <w:rPr>
          <w:rFonts w:ascii="Arial" w:hAnsi="Arial" w:cs="Arial"/>
          <w:sz w:val="22"/>
          <w:szCs w:val="22"/>
        </w:rPr>
        <w:t xml:space="preserve"> während des Trainingsbetriebes sichergestellt.</w:t>
      </w:r>
    </w:p>
    <w:p w14:paraId="2827BF02" w14:textId="77777777" w:rsidR="007F76E5" w:rsidRPr="007F76E5" w:rsidRDefault="007F76E5" w:rsidP="007F76E5">
      <w:pPr>
        <w:spacing w:after="240"/>
        <w:rPr>
          <w:rFonts w:ascii="Arial" w:hAnsi="Arial" w:cs="Arial"/>
          <w:sz w:val="22"/>
          <w:szCs w:val="22"/>
        </w:rPr>
      </w:pPr>
    </w:p>
    <w:p w14:paraId="0080CA7D" w14:textId="174B3ACC" w:rsidR="009950B6" w:rsidRPr="009950B6" w:rsidRDefault="009167F3" w:rsidP="009950B6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Spielbetrieb</w:t>
      </w:r>
    </w:p>
    <w:p w14:paraId="3C1B52B7" w14:textId="7F410F91" w:rsidR="009950B6" w:rsidRDefault="009950B6" w:rsidP="009950B6">
      <w:pPr>
        <w:pStyle w:val="Listenabsatz"/>
        <w:rPr>
          <w:rFonts w:ascii="Arial" w:eastAsiaTheme="minorEastAsia" w:hAnsi="Arial" w:cs="Arial"/>
          <w:bCs/>
          <w:sz w:val="24"/>
          <w:szCs w:val="24"/>
        </w:rPr>
      </w:pPr>
    </w:p>
    <w:p w14:paraId="4B0E3E8D" w14:textId="22DCC1DC" w:rsidR="009950B6" w:rsidRDefault="001308C2" w:rsidP="009950B6">
      <w:pPr>
        <w:pStyle w:val="Listenabsatz"/>
        <w:numPr>
          <w:ilvl w:val="0"/>
          <w:numId w:val="39"/>
        </w:numPr>
        <w:ind w:left="709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>Heimmannschaft und Gastmannschaft betreten mit zeitlichem Abstand das Sportgelände</w:t>
      </w:r>
      <w:r w:rsidR="009950B6">
        <w:rPr>
          <w:rFonts w:ascii="Arial" w:eastAsiaTheme="minorEastAsia" w:hAnsi="Arial" w:cs="Arial"/>
          <w:bCs/>
          <w:sz w:val="24"/>
          <w:szCs w:val="24"/>
        </w:rPr>
        <w:t>.</w:t>
      </w:r>
    </w:p>
    <w:p w14:paraId="3AA802E8" w14:textId="5A15752E" w:rsidR="009950B6" w:rsidRDefault="009950B6" w:rsidP="009950B6">
      <w:pPr>
        <w:pStyle w:val="Listenabsatz"/>
        <w:numPr>
          <w:ilvl w:val="0"/>
          <w:numId w:val="39"/>
        </w:numPr>
        <w:ind w:left="709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 xml:space="preserve">Pro Mannschaft </w:t>
      </w:r>
      <w:r w:rsidR="00FB23A1">
        <w:rPr>
          <w:rFonts w:ascii="Arial" w:eastAsiaTheme="minorEastAsia" w:hAnsi="Arial" w:cs="Arial"/>
          <w:bCs/>
          <w:sz w:val="24"/>
          <w:szCs w:val="24"/>
        </w:rPr>
        <w:t>steh</w:t>
      </w:r>
      <w:r w:rsidR="00770B38">
        <w:rPr>
          <w:rFonts w:ascii="Arial" w:eastAsiaTheme="minorEastAsia" w:hAnsi="Arial" w:cs="Arial"/>
          <w:bCs/>
          <w:sz w:val="24"/>
          <w:szCs w:val="24"/>
        </w:rPr>
        <w:t>t eine Kabine (sollte am Spieltag nur ein Spiel sein, auch 2 Kabinen)</w:t>
      </w:r>
      <w:r>
        <w:rPr>
          <w:rFonts w:ascii="Arial" w:eastAsiaTheme="minorEastAsia" w:hAnsi="Arial" w:cs="Arial"/>
          <w:bCs/>
          <w:sz w:val="24"/>
          <w:szCs w:val="24"/>
        </w:rPr>
        <w:t xml:space="preserve"> zur Verfügung, durch</w:t>
      </w:r>
      <w:r w:rsidR="00FB23A1">
        <w:rPr>
          <w:rFonts w:ascii="Arial" w:eastAsiaTheme="minorEastAsia" w:hAnsi="Arial" w:cs="Arial"/>
          <w:bCs/>
          <w:sz w:val="24"/>
          <w:szCs w:val="24"/>
        </w:rPr>
        <w:t xml:space="preserve"> die</w:t>
      </w:r>
      <w:r>
        <w:rPr>
          <w:rFonts w:ascii="Arial" w:eastAsiaTheme="minorEastAsia" w:hAnsi="Arial" w:cs="Arial"/>
          <w:bCs/>
          <w:sz w:val="24"/>
          <w:szCs w:val="24"/>
        </w:rPr>
        <w:t xml:space="preserve"> räumliche Trennung </w:t>
      </w:r>
      <w:r w:rsidR="00FB23A1">
        <w:rPr>
          <w:rFonts w:ascii="Arial" w:eastAsiaTheme="minorEastAsia" w:hAnsi="Arial" w:cs="Arial"/>
          <w:bCs/>
          <w:sz w:val="24"/>
          <w:szCs w:val="24"/>
        </w:rPr>
        <w:t>begegnen sich</w:t>
      </w:r>
      <w:r>
        <w:rPr>
          <w:rFonts w:ascii="Arial" w:eastAsiaTheme="minorEastAsia" w:hAnsi="Arial" w:cs="Arial"/>
          <w:bCs/>
          <w:sz w:val="24"/>
          <w:szCs w:val="24"/>
        </w:rPr>
        <w:t xml:space="preserve"> beiden Mannschaft</w:t>
      </w:r>
      <w:r w:rsidR="00FB23A1">
        <w:rPr>
          <w:rFonts w:ascii="Arial" w:eastAsiaTheme="minorEastAsia" w:hAnsi="Arial" w:cs="Arial"/>
          <w:bCs/>
          <w:sz w:val="24"/>
          <w:szCs w:val="24"/>
        </w:rPr>
        <w:t>en außerhalb des Spielfeldes so wenig wie möglich</w:t>
      </w:r>
      <w:r>
        <w:rPr>
          <w:rFonts w:ascii="Arial" w:eastAsiaTheme="minorEastAsia" w:hAnsi="Arial" w:cs="Arial"/>
          <w:bCs/>
          <w:sz w:val="24"/>
          <w:szCs w:val="24"/>
        </w:rPr>
        <w:t>.</w:t>
      </w:r>
    </w:p>
    <w:p w14:paraId="229ECD23" w14:textId="1E9AEF43" w:rsidR="009950B6" w:rsidRDefault="009950B6" w:rsidP="009950B6">
      <w:pPr>
        <w:pStyle w:val="Listenabsatz"/>
        <w:numPr>
          <w:ilvl w:val="0"/>
          <w:numId w:val="39"/>
        </w:numPr>
        <w:ind w:left="709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>Duschen ist pro Duschkabine für max. 2 Personen gleichzeitig gestattet.</w:t>
      </w:r>
      <w:r w:rsidR="00D62FBF">
        <w:rPr>
          <w:rFonts w:ascii="Arial" w:eastAsiaTheme="minorEastAsia" w:hAnsi="Arial" w:cs="Arial"/>
          <w:bCs/>
          <w:sz w:val="24"/>
          <w:szCs w:val="24"/>
        </w:rPr>
        <w:t xml:space="preserve"> (nur die jeweils äußeren Duschen werden benutzt)</w:t>
      </w:r>
    </w:p>
    <w:p w14:paraId="0284647A" w14:textId="5150C13F" w:rsidR="009950B6" w:rsidRDefault="009950B6" w:rsidP="009950B6">
      <w:pPr>
        <w:pStyle w:val="Listenabsatz"/>
        <w:numPr>
          <w:ilvl w:val="0"/>
          <w:numId w:val="39"/>
        </w:numPr>
        <w:ind w:left="709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 xml:space="preserve">Beim Betreten und Verlassen Hände </w:t>
      </w:r>
      <w:r w:rsidR="00A67ADA">
        <w:rPr>
          <w:rFonts w:ascii="Arial" w:eastAsiaTheme="minorEastAsia" w:hAnsi="Arial" w:cs="Arial"/>
          <w:bCs/>
          <w:sz w:val="24"/>
          <w:szCs w:val="24"/>
        </w:rPr>
        <w:t xml:space="preserve">ausgiebig waschen bzw. desinfizieren. </w:t>
      </w:r>
    </w:p>
    <w:p w14:paraId="67647B2D" w14:textId="02C9A786" w:rsidR="009950B6" w:rsidRDefault="009950B6" w:rsidP="009950B6">
      <w:pPr>
        <w:pStyle w:val="Listenabsatz"/>
        <w:numPr>
          <w:ilvl w:val="0"/>
          <w:numId w:val="39"/>
        </w:numPr>
        <w:ind w:left="709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>Mannschaftsbesprechungen finden, wenn möglich im Außenbereich unter Einhaltung des Abstandsgebots statt.</w:t>
      </w:r>
    </w:p>
    <w:p w14:paraId="4036722F" w14:textId="30692EF4" w:rsidR="009950B6" w:rsidRDefault="009950B6" w:rsidP="009950B6">
      <w:pPr>
        <w:pStyle w:val="Listenabsatz"/>
        <w:numPr>
          <w:ilvl w:val="0"/>
          <w:numId w:val="39"/>
        </w:numPr>
        <w:ind w:left="709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>Alle Spieler*innen, Trainer*innen und Betreuer*innen müssen auf dem Spielberichtsbogen eingetragen werden</w:t>
      </w:r>
    </w:p>
    <w:p w14:paraId="4E3B2427" w14:textId="697866F6" w:rsidR="009950B6" w:rsidRDefault="009950B6" w:rsidP="009950B6">
      <w:pPr>
        <w:pStyle w:val="Listenabsatz"/>
        <w:numPr>
          <w:ilvl w:val="0"/>
          <w:numId w:val="39"/>
        </w:numPr>
        <w:ind w:left="709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lastRenderedPageBreak/>
        <w:t>Der Spielberichtsbogen muss über ein eigenes mobiles Endgerät erstellt und freigegeben werden.</w:t>
      </w:r>
    </w:p>
    <w:p w14:paraId="4B12DB29" w14:textId="59618372" w:rsidR="009950B6" w:rsidRDefault="009950B6" w:rsidP="009950B6">
      <w:pPr>
        <w:pStyle w:val="Listenabsatz"/>
        <w:numPr>
          <w:ilvl w:val="0"/>
          <w:numId w:val="39"/>
        </w:numPr>
        <w:ind w:left="709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>Außerhalb des Spielfelds gilt die Einhaltung des Abstandsgebots</w:t>
      </w:r>
    </w:p>
    <w:p w14:paraId="0CFC96ED" w14:textId="3EB50625" w:rsidR="009950B6" w:rsidRDefault="009950B6" w:rsidP="009950B6">
      <w:pPr>
        <w:pStyle w:val="Listenabsatz"/>
        <w:numPr>
          <w:ilvl w:val="0"/>
          <w:numId w:val="39"/>
        </w:numPr>
        <w:ind w:left="709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>Körperkontakt nur auf dem Spielfeld.</w:t>
      </w:r>
    </w:p>
    <w:p w14:paraId="41B982A6" w14:textId="487B9971" w:rsidR="009950B6" w:rsidRDefault="009950B6" w:rsidP="009950B6">
      <w:pPr>
        <w:pStyle w:val="Listenabsatz"/>
        <w:numPr>
          <w:ilvl w:val="0"/>
          <w:numId w:val="39"/>
        </w:numPr>
        <w:ind w:left="709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>In der Halbzeitpause bleiben die Mannschaften, wenn möglich im Freien.</w:t>
      </w:r>
    </w:p>
    <w:p w14:paraId="1198AFD3" w14:textId="0A05DF54" w:rsidR="009950B6" w:rsidRDefault="009950B6" w:rsidP="009950B6">
      <w:pPr>
        <w:pStyle w:val="Listenabsatz"/>
        <w:numPr>
          <w:ilvl w:val="0"/>
          <w:numId w:val="39"/>
        </w:numPr>
        <w:ind w:left="709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>Getränke für die Spieler*innen werden von den Mannsch</w:t>
      </w:r>
      <w:r w:rsidR="00A67ADA">
        <w:rPr>
          <w:rFonts w:ascii="Arial" w:eastAsiaTheme="minorEastAsia" w:hAnsi="Arial" w:cs="Arial"/>
          <w:bCs/>
          <w:sz w:val="24"/>
          <w:szCs w:val="24"/>
        </w:rPr>
        <w:t>aften selbst mitgebracht.</w:t>
      </w:r>
    </w:p>
    <w:p w14:paraId="1E555B28" w14:textId="5EEC2954" w:rsidR="001308C2" w:rsidRPr="009950B6" w:rsidRDefault="001308C2" w:rsidP="009950B6">
      <w:pPr>
        <w:pStyle w:val="Listenabsatz"/>
        <w:numPr>
          <w:ilvl w:val="0"/>
          <w:numId w:val="39"/>
        </w:numPr>
        <w:ind w:left="709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>Kabinen werden regelmäßig durchgelüftet.</w:t>
      </w:r>
    </w:p>
    <w:p w14:paraId="1E4EB925" w14:textId="321AFE47" w:rsidR="00A67ADA" w:rsidRDefault="00A67ADA" w:rsidP="00A67ADA">
      <w:pPr>
        <w:pStyle w:val="Listenabsatz"/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</w:p>
    <w:p w14:paraId="5099C881" w14:textId="77777777" w:rsidR="00A0083B" w:rsidRPr="00A67ADA" w:rsidRDefault="00A0083B" w:rsidP="00A67ADA">
      <w:pPr>
        <w:pStyle w:val="Listenabsatz"/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</w:p>
    <w:p w14:paraId="358E9A33" w14:textId="31EC8EA8" w:rsidR="001E5E95" w:rsidRDefault="006B1984" w:rsidP="002173F7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Einschätzung des Infektionsrisikos</w:t>
      </w:r>
    </w:p>
    <w:p w14:paraId="5B2982A5" w14:textId="77777777"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7CD69415" w14:textId="595584AE" w:rsidR="00102E5E" w:rsidRDefault="0011224D" w:rsidP="00A67ADA">
      <w:pPr>
        <w:spacing w:after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62FBF">
        <w:rPr>
          <w:rFonts w:ascii="Arial" w:hAnsi="Arial" w:cs="Arial"/>
          <w:sz w:val="22"/>
          <w:szCs w:val="22"/>
        </w:rPr>
        <w:t xml:space="preserve">ie JSG Puderbacher-Land/ Puderbach </w:t>
      </w:r>
      <w:r w:rsidR="006B1984" w:rsidRPr="00694113">
        <w:rPr>
          <w:rFonts w:ascii="Arial" w:hAnsi="Arial" w:cs="Arial"/>
          <w:sz w:val="22"/>
          <w:szCs w:val="22"/>
        </w:rPr>
        <w:t xml:space="preserve">sorgt mit diesem Hygienekonzept für eine verhältnismäßige </w:t>
      </w:r>
      <w:r w:rsidR="1220693D" w:rsidRPr="00694113">
        <w:rPr>
          <w:rFonts w:ascii="Arial" w:hAnsi="Arial" w:cs="Arial"/>
          <w:sz w:val="22"/>
          <w:szCs w:val="22"/>
        </w:rPr>
        <w:t xml:space="preserve">und bestmögliche </w:t>
      </w:r>
      <w:r w:rsidR="006B1984" w:rsidRPr="00694113">
        <w:rPr>
          <w:rFonts w:ascii="Arial" w:hAnsi="Arial" w:cs="Arial"/>
          <w:sz w:val="22"/>
          <w:szCs w:val="22"/>
        </w:rPr>
        <w:t xml:space="preserve">Prävention. In Abhängigkeit zur aktuellen Einschätzung des Infektionsrisikos </w:t>
      </w:r>
      <w:r w:rsidR="00B53A12" w:rsidRPr="00694113">
        <w:rPr>
          <w:rFonts w:ascii="Arial" w:hAnsi="Arial" w:cs="Arial"/>
          <w:sz w:val="22"/>
          <w:szCs w:val="22"/>
        </w:rPr>
        <w:t>w</w:t>
      </w:r>
      <w:r w:rsidR="4BC89DB3" w:rsidRPr="00694113">
        <w:rPr>
          <w:rFonts w:ascii="Arial" w:hAnsi="Arial" w:cs="Arial"/>
          <w:sz w:val="22"/>
          <w:szCs w:val="22"/>
        </w:rPr>
        <w:t xml:space="preserve">erden </w:t>
      </w:r>
      <w:r w:rsidR="00237E1F" w:rsidRPr="00694113">
        <w:rPr>
          <w:rFonts w:ascii="Arial" w:hAnsi="Arial" w:cs="Arial"/>
          <w:sz w:val="22"/>
          <w:szCs w:val="22"/>
        </w:rPr>
        <w:t xml:space="preserve">in Abstimmung </w:t>
      </w:r>
      <w:r w:rsidR="006B1984" w:rsidRPr="00694113">
        <w:rPr>
          <w:rFonts w:ascii="Arial" w:hAnsi="Arial" w:cs="Arial"/>
          <w:sz w:val="22"/>
          <w:szCs w:val="22"/>
        </w:rPr>
        <w:t>mit de</w:t>
      </w:r>
      <w:r w:rsidR="726877DA" w:rsidRPr="00694113">
        <w:rPr>
          <w:rFonts w:ascii="Arial" w:hAnsi="Arial" w:cs="Arial"/>
          <w:sz w:val="22"/>
          <w:szCs w:val="22"/>
        </w:rPr>
        <w:t>n</w:t>
      </w:r>
      <w:r w:rsidR="00237E1F" w:rsidRPr="00694113">
        <w:rPr>
          <w:rFonts w:ascii="Arial" w:hAnsi="Arial" w:cs="Arial"/>
          <w:sz w:val="22"/>
          <w:szCs w:val="22"/>
        </w:rPr>
        <w:t xml:space="preserve"> für die Sportstätte zuständigen Behörden</w:t>
      </w:r>
      <w:r w:rsidR="009D63AE" w:rsidRPr="00694113">
        <w:rPr>
          <w:rFonts w:ascii="Arial" w:hAnsi="Arial" w:cs="Arial"/>
          <w:sz w:val="22"/>
          <w:szCs w:val="22"/>
        </w:rPr>
        <w:t xml:space="preserve"> </w:t>
      </w:r>
      <w:r w:rsidR="006B1984" w:rsidRPr="00694113">
        <w:rPr>
          <w:rFonts w:ascii="Arial" w:hAnsi="Arial" w:cs="Arial"/>
          <w:sz w:val="22"/>
          <w:szCs w:val="22"/>
        </w:rPr>
        <w:t xml:space="preserve">die </w:t>
      </w:r>
      <w:r w:rsidR="00102E5E" w:rsidRPr="00694113">
        <w:rPr>
          <w:rFonts w:ascii="Arial" w:hAnsi="Arial" w:cs="Arial"/>
          <w:sz w:val="22"/>
          <w:szCs w:val="22"/>
        </w:rPr>
        <w:t>entsprechende</w:t>
      </w:r>
      <w:r w:rsidR="417A5DA0" w:rsidRPr="00694113">
        <w:rPr>
          <w:rFonts w:ascii="Arial" w:hAnsi="Arial" w:cs="Arial"/>
          <w:sz w:val="22"/>
          <w:szCs w:val="22"/>
        </w:rPr>
        <w:t>n</w:t>
      </w:r>
      <w:r w:rsidR="00102E5E" w:rsidRPr="00694113">
        <w:rPr>
          <w:rFonts w:ascii="Arial" w:hAnsi="Arial" w:cs="Arial"/>
          <w:sz w:val="22"/>
          <w:szCs w:val="22"/>
        </w:rPr>
        <w:t xml:space="preserve"> </w:t>
      </w:r>
      <w:r w:rsidR="00B53A12" w:rsidRPr="00694113">
        <w:rPr>
          <w:rFonts w:ascii="Arial" w:hAnsi="Arial" w:cs="Arial"/>
          <w:sz w:val="22"/>
          <w:szCs w:val="22"/>
        </w:rPr>
        <w:t>Hygienem</w:t>
      </w:r>
      <w:r w:rsidR="009D63AE" w:rsidRPr="00694113">
        <w:rPr>
          <w:rFonts w:ascii="Arial" w:hAnsi="Arial" w:cs="Arial"/>
          <w:sz w:val="22"/>
          <w:szCs w:val="22"/>
        </w:rPr>
        <w:t>aßnahmen</w:t>
      </w:r>
      <w:r w:rsidR="006A1590" w:rsidRPr="00694113">
        <w:rPr>
          <w:rFonts w:ascii="Arial" w:hAnsi="Arial" w:cs="Arial"/>
          <w:sz w:val="22"/>
          <w:szCs w:val="22"/>
        </w:rPr>
        <w:t xml:space="preserve"> </w:t>
      </w:r>
      <w:r w:rsidR="0F437A66" w:rsidRPr="00694113">
        <w:rPr>
          <w:rFonts w:ascii="Arial" w:hAnsi="Arial" w:cs="Arial"/>
          <w:sz w:val="22"/>
          <w:szCs w:val="22"/>
        </w:rPr>
        <w:t xml:space="preserve">vorgesehen und </w:t>
      </w:r>
      <w:r w:rsidR="00B53A12" w:rsidRPr="00694113">
        <w:rPr>
          <w:rFonts w:ascii="Arial" w:hAnsi="Arial" w:cs="Arial"/>
          <w:sz w:val="22"/>
          <w:szCs w:val="22"/>
        </w:rPr>
        <w:t>v</w:t>
      </w:r>
      <w:r w:rsidR="37CE8AFE" w:rsidRPr="00694113">
        <w:rPr>
          <w:rFonts w:ascii="Arial" w:hAnsi="Arial" w:cs="Arial"/>
          <w:sz w:val="22"/>
          <w:szCs w:val="22"/>
        </w:rPr>
        <w:t>eranlasst</w:t>
      </w:r>
      <w:r w:rsidR="00237E1F" w:rsidRPr="00694113">
        <w:rPr>
          <w:rFonts w:ascii="Arial" w:hAnsi="Arial" w:cs="Arial"/>
          <w:sz w:val="22"/>
          <w:szCs w:val="22"/>
        </w:rPr>
        <w:t>.</w:t>
      </w:r>
    </w:p>
    <w:p w14:paraId="0668FEE6" w14:textId="77777777" w:rsidR="00A67ADA" w:rsidRPr="00A67ADA" w:rsidRDefault="00A67ADA" w:rsidP="00A67ADA">
      <w:pPr>
        <w:spacing w:after="240"/>
        <w:ind w:left="360"/>
        <w:rPr>
          <w:rFonts w:ascii="Arial" w:hAnsi="Arial" w:cs="Arial"/>
          <w:sz w:val="22"/>
          <w:szCs w:val="22"/>
        </w:rPr>
      </w:pPr>
    </w:p>
    <w:tbl>
      <w:tblPr>
        <w:tblStyle w:val="Spieletabelle"/>
        <w:tblW w:w="9498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2268"/>
        <w:gridCol w:w="2268"/>
      </w:tblGrid>
      <w:tr w:rsidR="001D20CB" w:rsidRPr="00694113" w14:paraId="6E7F6E5A" w14:textId="629CB696" w:rsidTr="3BBAC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  <w:tcMar>
              <w:bottom w:w="0" w:type="dxa"/>
            </w:tcMar>
          </w:tcPr>
          <w:p w14:paraId="6B5AF90F" w14:textId="1B98862B" w:rsidR="005907F5" w:rsidRPr="00694113" w:rsidRDefault="005907F5" w:rsidP="002B33FB">
            <w:pPr>
              <w:pStyle w:val="TabellenHead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94113">
              <w:rPr>
                <w:rFonts w:ascii="Arial" w:hAnsi="Arial" w:cs="Arial"/>
                <w:sz w:val="22"/>
                <w:szCs w:val="22"/>
                <w:lang w:val="de-DE"/>
              </w:rPr>
              <w:t>Massnahme</w:t>
            </w:r>
          </w:p>
        </w:tc>
        <w:tc>
          <w:tcPr>
            <w:tcW w:w="2268" w:type="dxa"/>
            <w:shd w:val="clear" w:color="auto" w:fill="20AE80" w:themeFill="accent1"/>
            <w:tcMar>
              <w:bottom w:w="0" w:type="dxa"/>
            </w:tcMar>
          </w:tcPr>
          <w:p w14:paraId="1C119F13" w14:textId="3AE2E85C" w:rsidR="005907F5" w:rsidRPr="00694113" w:rsidRDefault="00B53A12" w:rsidP="002B33FB">
            <w:pPr>
              <w:pStyle w:val="TabellenHead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94113">
              <w:rPr>
                <w:rFonts w:ascii="Arial" w:hAnsi="Arial" w:cs="Arial"/>
                <w:sz w:val="22"/>
                <w:szCs w:val="22"/>
                <w:lang w:val="de-DE"/>
              </w:rPr>
              <w:t>Geringes Risiko</w:t>
            </w:r>
          </w:p>
        </w:tc>
        <w:tc>
          <w:tcPr>
            <w:tcW w:w="2268" w:type="dxa"/>
            <w:shd w:val="clear" w:color="auto" w:fill="FFFF00"/>
            <w:tcMar>
              <w:bottom w:w="0" w:type="dxa"/>
            </w:tcMar>
          </w:tcPr>
          <w:p w14:paraId="6B1061A9" w14:textId="6EF4F917" w:rsidR="005907F5" w:rsidRPr="00694113" w:rsidRDefault="00B53A12" w:rsidP="002B33FB">
            <w:pPr>
              <w:pStyle w:val="TabellenHead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94113">
              <w:rPr>
                <w:rFonts w:ascii="Arial" w:hAnsi="Arial" w:cs="Arial"/>
                <w:sz w:val="22"/>
                <w:szCs w:val="22"/>
                <w:lang w:val="de-DE"/>
              </w:rPr>
              <w:t>Erhöhtes Risiko</w:t>
            </w:r>
          </w:p>
        </w:tc>
        <w:tc>
          <w:tcPr>
            <w:tcW w:w="2268" w:type="dxa"/>
            <w:shd w:val="clear" w:color="auto" w:fill="FF0000"/>
            <w:tcMar>
              <w:bottom w:w="0" w:type="dxa"/>
            </w:tcMar>
          </w:tcPr>
          <w:p w14:paraId="311589C9" w14:textId="382408F2" w:rsidR="005907F5" w:rsidRPr="00694113" w:rsidRDefault="00B53A12" w:rsidP="002B33FB">
            <w:pPr>
              <w:pStyle w:val="TabellenHead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94113">
              <w:rPr>
                <w:rFonts w:ascii="Arial" w:hAnsi="Arial" w:cs="Arial"/>
                <w:sz w:val="22"/>
                <w:szCs w:val="22"/>
                <w:lang w:val="de-DE"/>
              </w:rPr>
              <w:t>Hohes Risiko</w:t>
            </w:r>
          </w:p>
        </w:tc>
      </w:tr>
      <w:tr w:rsidR="001D20CB" w:rsidRPr="00694113" w14:paraId="01057D47" w14:textId="224D360F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29B96A82" w14:textId="40626CC2" w:rsidR="005907F5" w:rsidRPr="00694113" w:rsidRDefault="005907F5" w:rsidP="002B33FB">
            <w:pPr>
              <w:pStyle w:val="TabellenSubHead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2268" w:type="dxa"/>
            <w:shd w:val="clear" w:color="auto" w:fill="20AE80" w:themeFill="accent1"/>
            <w:tcMar>
              <w:top w:w="11" w:type="dxa"/>
              <w:bottom w:w="62" w:type="dxa"/>
            </w:tcMar>
          </w:tcPr>
          <w:p w14:paraId="4937C1C9" w14:textId="6265D5D3" w:rsidR="005907F5" w:rsidRPr="005264CC" w:rsidRDefault="00DF0E1D" w:rsidP="002B33FB">
            <w:pPr>
              <w:pStyle w:val="TabellenSubHead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E</w:t>
            </w:r>
            <w:r w:rsidR="00B53A12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ine Ansteckung mit Sars-CoV-2 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ist </w:t>
            </w:r>
            <w:r w:rsidR="00B53A12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möglich, die Wahrscheinlichkeit aber durch 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die Umsetzung ge</w:t>
            </w:r>
            <w:r w:rsidR="00B53A12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zielter Hygienemaßnahmen sehr gering.</w:t>
            </w:r>
          </w:p>
        </w:tc>
        <w:tc>
          <w:tcPr>
            <w:tcW w:w="2268" w:type="dxa"/>
            <w:shd w:val="clear" w:color="auto" w:fill="FFFF00"/>
            <w:tcMar>
              <w:top w:w="11" w:type="dxa"/>
              <w:bottom w:w="62" w:type="dxa"/>
            </w:tcMar>
          </w:tcPr>
          <w:p w14:paraId="7B121D93" w14:textId="5EFC39BE" w:rsidR="005907F5" w:rsidRPr="005264CC" w:rsidRDefault="00DF0E1D" w:rsidP="002B33FB">
            <w:pPr>
              <w:pStyle w:val="TabellenSubHead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Die Ansteckungsgefahr mit Sars-CoV-2 ist lokal etwas erhöht. Durch verstärkte Hygienemaßnahmen kann die Ansteckungsgefahr jedoch reduziert werden.</w:t>
            </w:r>
          </w:p>
        </w:tc>
        <w:tc>
          <w:tcPr>
            <w:tcW w:w="2268" w:type="dxa"/>
            <w:shd w:val="clear" w:color="auto" w:fill="FF0000"/>
          </w:tcPr>
          <w:p w14:paraId="071FAE60" w14:textId="67A0082B" w:rsidR="005907F5" w:rsidRPr="005264CC" w:rsidRDefault="00DF0E1D" w:rsidP="00CC0E08">
            <w:pPr>
              <w:pStyle w:val="TabellenSubHead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Die Ansteckungsgefahr mit Sars-CoV-2 wird generell als hoch eingestuft, wodurch umfangreiche Maßnahmen zur Prävention notwendig sind.</w:t>
            </w:r>
          </w:p>
        </w:tc>
      </w:tr>
      <w:tr w:rsidR="00E744B7" w:rsidRPr="00694113" w14:paraId="0346EAAE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086301D5" w14:textId="613F3B5E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Persönliche Erlaubnis zur aktiven Teilnahme am Trainings- und Spielbetrieb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594A0C0A" w14:textId="3795F836" w:rsidR="00E744B7" w:rsidRPr="005264CC" w:rsidRDefault="00852F18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852F18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Kenntnisnahme des Hygienekonzepts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08BCB64D" w14:textId="509EB29B" w:rsidR="00E744B7" w:rsidRPr="005264CC" w:rsidRDefault="00852F18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852F18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Kenntnisnahme des Hygienekonzepts und regelmäßige aktive Belehrung über die Notwendigkeit der Beachtung der Regelungen</w:t>
            </w:r>
          </w:p>
        </w:tc>
        <w:tc>
          <w:tcPr>
            <w:tcW w:w="2268" w:type="dxa"/>
          </w:tcPr>
          <w:p w14:paraId="4AAA5335" w14:textId="30F83EBC" w:rsidR="00E744B7" w:rsidRPr="005264CC" w:rsidRDefault="00852F18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852F18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Kenntnisnahme des Hygienekonzepts, regelmäßige aktive Belehrung über die Notwendigkeit der Beachtung der Regelungen und mündliche Abfrage des Gesundheitszustand (ohne Datenerhebung)</w:t>
            </w:r>
          </w:p>
        </w:tc>
      </w:tr>
      <w:tr w:rsidR="00E744B7" w:rsidRPr="00694113" w14:paraId="35841F81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2B095429" w14:textId="753553E7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Allgemeines zum fußballspezifischen Training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1FEE734D" w14:textId="49ADB6A4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Beachtung </w:t>
            </w:r>
            <w:r w:rsidR="00DF0E1D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Hinweise zum Trainingsbetrieb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19CA129D" w14:textId="3AF90A33" w:rsidR="00DF0E1D" w:rsidRPr="005264CC" w:rsidRDefault="00DF0E1D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Beachtung Hinweise zum Trainingsbetrieb</w:t>
            </w:r>
          </w:p>
        </w:tc>
        <w:tc>
          <w:tcPr>
            <w:tcW w:w="2268" w:type="dxa"/>
          </w:tcPr>
          <w:p w14:paraId="70401661" w14:textId="0E8DF193" w:rsidR="00E744B7" w:rsidRPr="005264CC" w:rsidRDefault="00DF0E1D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Beachtung Hinweise zum Trainingsbetrieb</w:t>
            </w:r>
          </w:p>
          <w:p w14:paraId="767941F5" w14:textId="77777777" w:rsidR="00DF0E1D" w:rsidRPr="005264CC" w:rsidRDefault="00DF0E1D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7838C901" w14:textId="4BED0351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Nur unter Einhaltung der Abstandsregeln (min. 1,5m)</w:t>
            </w:r>
          </w:p>
        </w:tc>
      </w:tr>
      <w:tr w:rsidR="00E744B7" w:rsidRPr="00694113" w14:paraId="30D1A136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59B17326" w14:textId="4CEDC77F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 xml:space="preserve">Maximale Personenanzahl in </w:t>
            </w:r>
            <w:r w:rsidR="00DF0E1D"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allen Zonen</w:t>
            </w:r>
          </w:p>
        </w:tc>
        <w:tc>
          <w:tcPr>
            <w:tcW w:w="6804" w:type="dxa"/>
            <w:gridSpan w:val="3"/>
            <w:shd w:val="clear" w:color="auto" w:fill="auto"/>
            <w:tcMar>
              <w:top w:w="11" w:type="dxa"/>
              <w:bottom w:w="62" w:type="dxa"/>
            </w:tcMar>
          </w:tcPr>
          <w:p w14:paraId="31B967D8" w14:textId="54F22693" w:rsidR="00E744B7" w:rsidRPr="005264CC" w:rsidRDefault="00DF0E1D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</w:t>
            </w:r>
            <w:r w:rsidR="00E744B7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bhängig von den gültigen behördlichen Vorgaben</w:t>
            </w:r>
          </w:p>
        </w:tc>
      </w:tr>
      <w:tr w:rsidR="00E744B7" w:rsidRPr="00694113" w14:paraId="699B83B2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00225B5C" w14:textId="04C044C7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lastRenderedPageBreak/>
              <w:t>An- und Abreise der Personen in Zone 1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41178215" w14:textId="722A45A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An- und Abreise gemäß der gültigen behördlichen</w:t>
            </w:r>
            <w:r w:rsidR="00576090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Vorgaben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3DE6392C" w14:textId="4D20AD19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An- und Abreise gemäß der gültigen behördlichen Vorgaben</w:t>
            </w:r>
          </w:p>
        </w:tc>
        <w:tc>
          <w:tcPr>
            <w:tcW w:w="2268" w:type="dxa"/>
          </w:tcPr>
          <w:p w14:paraId="442C112B" w14:textId="0A85229B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Individualanreise bzw. Anreise unter Einhaltung der Abstandsregeln oder mit Mund-Nase-Schutz</w:t>
            </w:r>
          </w:p>
        </w:tc>
      </w:tr>
      <w:tr w:rsidR="00E744B7" w:rsidRPr="00694113" w14:paraId="76A80BD7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71F86631" w14:textId="2C3F0840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Allgemeine Zutrittsregelungen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61754E79" w14:textId="0A668E12" w:rsidR="00DF0E1D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Ausschließliche Nutzung von offiziellen Eingängen, zur Bestimmung der Gesamtpersonenanzahl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6C506EB7" w14:textId="0E5B3DA7" w:rsidR="00E95FBD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Ausschließliche Nutzung von offiziellen Eingängen, zur Bestimmung der Gesamtpersonenanzahl</w:t>
            </w:r>
          </w:p>
        </w:tc>
        <w:tc>
          <w:tcPr>
            <w:tcW w:w="2268" w:type="dxa"/>
          </w:tcPr>
          <w:p w14:paraId="3040BE10" w14:textId="5450DF34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Ausschließliche Nutzung des Sportgeländes von Personen der Zone 1</w:t>
            </w:r>
            <w:r w:rsidR="00DF0E1D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und 2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mit Zutritt über einen offiziellen Eingang</w:t>
            </w:r>
          </w:p>
          <w:p w14:paraId="03FF7721" w14:textId="7A89D5F9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64B45EDC" w14:textId="45496760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Zone </w:t>
            </w:r>
            <w:r w:rsidR="00DF0E1D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3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ist gesperrt (keine Zuschauer!)</w:t>
            </w:r>
          </w:p>
        </w:tc>
      </w:tr>
      <w:tr w:rsidR="00E744B7" w:rsidRPr="00694113" w14:paraId="121AEFDB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1BD156B1" w14:textId="7636881A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 xml:space="preserve">Zone </w:t>
            </w:r>
            <w:r w:rsidR="00DF0E1D"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2</w:t>
            </w: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: Umkleide</w:t>
            </w:r>
            <w:r w:rsidR="00DF0E1D"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bereich</w:t>
            </w: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e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30F67893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Desinfektionsmöglichkeit</w:t>
            </w:r>
          </w:p>
          <w:p w14:paraId="7A7C7857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48F79752" w14:textId="142192C0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Allgemeine Nutzung unter Einhaltung der Abstandsregelungen </w:t>
            </w:r>
            <w:r w:rsidRPr="005264C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de-DE"/>
              </w:rPr>
              <w:t>oder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Tragen von Mund-Nase-Schutz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67078E03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Desinfektionsmöglichkeit</w:t>
            </w:r>
          </w:p>
          <w:p w14:paraId="27E0071F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587DF7AB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Nutzung der Umkleidebereiche unter Einhaltung der Abstandsregelungen </w:t>
            </w:r>
            <w:r w:rsidRPr="005264C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de-DE"/>
              </w:rPr>
              <w:t>und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Tragen von Mund-Nase-Schutz</w:t>
            </w:r>
          </w:p>
          <w:p w14:paraId="739338EE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5D750884" w14:textId="71FBEC2F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Duschen nur unter Einhaltung der Abstandsregelung</w:t>
            </w:r>
          </w:p>
        </w:tc>
        <w:tc>
          <w:tcPr>
            <w:tcW w:w="2268" w:type="dxa"/>
          </w:tcPr>
          <w:p w14:paraId="68A0AC4D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Desinfektionsmöglichkeit</w:t>
            </w:r>
          </w:p>
          <w:p w14:paraId="76FEEF18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2D2765DA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Empfehlung zum Umziehen und Duschen zu Hause</w:t>
            </w:r>
          </w:p>
          <w:p w14:paraId="5B7B3908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6DD4A716" w14:textId="2147C3C5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Bei Nutzung in jedem Fall Einhaltung von Abstandsregelung </w:t>
            </w:r>
            <w:r w:rsidRPr="005264C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de-DE"/>
              </w:rPr>
              <w:t>und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Tragen von Mund-Nase-Schutz sowie Reduzierung der nutzenden Personen</w:t>
            </w:r>
          </w:p>
        </w:tc>
      </w:tr>
      <w:tr w:rsidR="00E744B7" w:rsidRPr="00694113" w14:paraId="629E49A3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1746EF91" w14:textId="794F7B5D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 xml:space="preserve">Zone </w:t>
            </w:r>
            <w:r w:rsidR="00DF0E1D"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3</w:t>
            </w: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: Sportstätte (im Außenbereich)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6502E5AD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Ausreichend Desinfektionsmöglichkeit</w:t>
            </w:r>
          </w:p>
          <w:p w14:paraId="052AEBA8" w14:textId="483CF153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176158E8" w14:textId="1BEBBD95" w:rsidR="00E744B7" w:rsidRPr="005264CC" w:rsidRDefault="59013923" w:rsidP="3BBAC521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Min</w:t>
            </w:r>
            <w:r w:rsidR="62915224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. 1,5 m </w:t>
            </w:r>
            <w:r w:rsidRPr="005264C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de-DE"/>
              </w:rPr>
              <w:t xml:space="preserve">oder 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Tragen eines Mund-Nase-Schutzes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0B5BDA0C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Ausreichend Desinfektionsmöglichkeit</w:t>
            </w:r>
          </w:p>
          <w:p w14:paraId="6ED89721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0C9C7DD9" w14:textId="1F0486AF" w:rsidR="00E744B7" w:rsidRPr="005264CC" w:rsidRDefault="59013923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Min</w:t>
            </w:r>
            <w:r w:rsidR="3698E695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. 1,5 m </w:t>
            </w:r>
            <w:r w:rsidRPr="005264C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de-DE"/>
              </w:rPr>
              <w:t xml:space="preserve">und 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Tragen eines Mund-Nase-Schutzes</w:t>
            </w:r>
          </w:p>
        </w:tc>
        <w:tc>
          <w:tcPr>
            <w:tcW w:w="2268" w:type="dxa"/>
          </w:tcPr>
          <w:p w14:paraId="5DC8B14F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Ausreichend Desinfektionsmöglichkeit</w:t>
            </w:r>
          </w:p>
          <w:p w14:paraId="2714E2BD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6A949ED5" w14:textId="4346B9F9" w:rsidR="00E744B7" w:rsidRPr="005264CC" w:rsidRDefault="59013923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Min</w:t>
            </w:r>
            <w:r w:rsidR="23AAC7C8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. 1,5 m </w:t>
            </w:r>
            <w:r w:rsidRPr="005264C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de-DE"/>
              </w:rPr>
              <w:t xml:space="preserve">und 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Tragen eines Mund-Nase-Schutzes</w:t>
            </w:r>
          </w:p>
        </w:tc>
      </w:tr>
      <w:tr w:rsidR="00E744B7" w:rsidRPr="00694113" w14:paraId="4B2C8131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4E085198" w14:textId="5049F396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 xml:space="preserve">Zone </w:t>
            </w:r>
            <w:r w:rsidR="00DF0E1D"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3</w:t>
            </w: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 xml:space="preserve">: </w:t>
            </w:r>
            <w:r w:rsidR="00DF0E1D"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 xml:space="preserve">Öffentliche </w:t>
            </w: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Sanitärbereiche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38676471" w14:textId="1591299F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Möglichkeit zum Händewaschen</w:t>
            </w:r>
          </w:p>
          <w:p w14:paraId="7185104D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302F10C2" w14:textId="318B258C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Tragen eines Mund-Nase-Schutzes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15CB4484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Möglichkeit zum Händewaschen</w:t>
            </w:r>
          </w:p>
          <w:p w14:paraId="623609BA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18A2A278" w14:textId="7B80517A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Tragen eines Mund-Nase-Schutzes</w:t>
            </w:r>
          </w:p>
        </w:tc>
        <w:tc>
          <w:tcPr>
            <w:tcW w:w="2268" w:type="dxa"/>
          </w:tcPr>
          <w:p w14:paraId="32102C95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Möglichkeit zum Händewaschen</w:t>
            </w:r>
          </w:p>
          <w:p w14:paraId="6363AF4C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323F8DB7" w14:textId="3D02841E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Tragen eines Mund-Nase-Schutzes</w:t>
            </w:r>
          </w:p>
        </w:tc>
      </w:tr>
      <w:tr w:rsidR="00E744B7" w:rsidRPr="00694113" w14:paraId="2C7A0779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1142B7E5" w14:textId="19DE9A30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Getränke und Verpflegung</w:t>
            </w:r>
          </w:p>
        </w:tc>
        <w:tc>
          <w:tcPr>
            <w:tcW w:w="6804" w:type="dxa"/>
            <w:gridSpan w:val="3"/>
            <w:shd w:val="clear" w:color="auto" w:fill="auto"/>
            <w:tcMar>
              <w:top w:w="11" w:type="dxa"/>
              <w:bottom w:w="62" w:type="dxa"/>
            </w:tcMar>
          </w:tcPr>
          <w:p w14:paraId="39A93C45" w14:textId="5F32F75D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Vereinsgastronomie anhand der gültigen behördlichen Vorgaben. Empfehlung zur eigenständigen Verpflegung der aktiven Sportler*innen</w:t>
            </w:r>
          </w:p>
        </w:tc>
      </w:tr>
      <w:tr w:rsidR="00E744B7" w:rsidRPr="00694113" w14:paraId="72D8C974" w14:textId="428257EB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4AA3BD6C" w14:textId="45146636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 xml:space="preserve">Reinigungsplan </w:t>
            </w:r>
            <w:r w:rsidR="00DF0E1D"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 xml:space="preserve">aller </w:t>
            </w: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Umkleide- und Sanitärbereiche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06A6ADA8" w14:textId="68483B0A" w:rsidR="00E744B7" w:rsidRPr="005264CC" w:rsidRDefault="00102E5E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Mehrmals pro Woche inkl. täglichem Durchlüften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4360C7AB" w14:textId="75444E20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Einmal täglich</w:t>
            </w:r>
            <w:r w:rsidR="009167F3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inkl. Durchlüften</w:t>
            </w:r>
          </w:p>
        </w:tc>
        <w:tc>
          <w:tcPr>
            <w:tcW w:w="2268" w:type="dxa"/>
          </w:tcPr>
          <w:p w14:paraId="1D739B34" w14:textId="4089C30D" w:rsidR="009167F3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Nach jedem Trainings- oder Spielbetrieb</w:t>
            </w:r>
            <w:r w:rsidR="009167F3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inkl. Durchlüften</w:t>
            </w:r>
          </w:p>
        </w:tc>
      </w:tr>
    </w:tbl>
    <w:p w14:paraId="350EFFA0" w14:textId="77777777" w:rsidR="00852F18" w:rsidRDefault="00852F18" w:rsidP="005264CC">
      <w:pPr>
        <w:spacing w:after="240" w:line="240" w:lineRule="atLeast"/>
        <w:rPr>
          <w:rFonts w:ascii="Arial" w:hAnsi="Arial" w:cs="Arial"/>
          <w:i/>
          <w:iCs/>
          <w:sz w:val="22"/>
          <w:szCs w:val="22"/>
          <w:highlight w:val="yellow"/>
        </w:rPr>
      </w:pPr>
      <w:bookmarkStart w:id="2" w:name="_Hlk44945188"/>
    </w:p>
    <w:p w14:paraId="6855B146" w14:textId="77777777" w:rsidR="00852F18" w:rsidRDefault="00852F18" w:rsidP="005264CC">
      <w:pPr>
        <w:spacing w:after="240" w:line="240" w:lineRule="atLeast"/>
        <w:rPr>
          <w:rFonts w:ascii="Arial" w:hAnsi="Arial" w:cs="Arial"/>
          <w:i/>
          <w:iCs/>
          <w:sz w:val="22"/>
          <w:szCs w:val="22"/>
          <w:highlight w:val="yellow"/>
        </w:rPr>
      </w:pPr>
    </w:p>
    <w:p w14:paraId="13E28D65" w14:textId="36ADDE1F" w:rsidR="0011224D" w:rsidRDefault="0011224D" w:rsidP="005264CC">
      <w:pPr>
        <w:spacing w:after="240" w:line="240" w:lineRule="atLeast"/>
        <w:rPr>
          <w:rFonts w:ascii="Arial" w:hAnsi="Arial" w:cs="Arial"/>
          <w:i/>
          <w:iCs/>
          <w:sz w:val="22"/>
          <w:szCs w:val="22"/>
          <w:highlight w:val="yellow"/>
        </w:rPr>
      </w:pPr>
    </w:p>
    <w:p w14:paraId="472F1C42" w14:textId="38D99935" w:rsidR="00A0083B" w:rsidRDefault="00A0083B" w:rsidP="005264CC">
      <w:pPr>
        <w:spacing w:after="240" w:line="240" w:lineRule="atLeast"/>
        <w:rPr>
          <w:rFonts w:ascii="Arial" w:hAnsi="Arial" w:cs="Arial"/>
          <w:i/>
          <w:iCs/>
          <w:sz w:val="22"/>
          <w:szCs w:val="22"/>
          <w:highlight w:val="yellow"/>
        </w:rPr>
      </w:pPr>
    </w:p>
    <w:p w14:paraId="53CB00B2" w14:textId="4FD4D3F6" w:rsidR="00F159F1" w:rsidRDefault="00F159F1" w:rsidP="002173F7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lastRenderedPageBreak/>
        <w:t>Hinweis Vertragsspieler*innen &amp; bezahlte Trainer*innen</w:t>
      </w:r>
    </w:p>
    <w:p w14:paraId="32D4719D" w14:textId="77777777"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bookmarkEnd w:id="2"/>
    <w:p w14:paraId="26418837" w14:textId="44F1148B" w:rsidR="00F159F1" w:rsidRPr="00694113" w:rsidRDefault="00F159F1" w:rsidP="00F159F1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Der Verein </w:t>
      </w:r>
      <w:r w:rsidR="0011224D">
        <w:rPr>
          <w:rFonts w:ascii="Arial" w:hAnsi="Arial" w:cs="Arial"/>
          <w:sz w:val="22"/>
          <w:szCs w:val="22"/>
        </w:rPr>
        <w:t>SG Pude</w:t>
      </w:r>
      <w:r w:rsidR="00CC2990">
        <w:rPr>
          <w:rFonts w:ascii="Arial" w:hAnsi="Arial" w:cs="Arial"/>
          <w:sz w:val="22"/>
          <w:szCs w:val="22"/>
        </w:rPr>
        <w:t>r</w:t>
      </w:r>
      <w:r w:rsidR="0011224D">
        <w:rPr>
          <w:rFonts w:ascii="Arial" w:hAnsi="Arial" w:cs="Arial"/>
          <w:sz w:val="22"/>
          <w:szCs w:val="22"/>
        </w:rPr>
        <w:t>bach</w:t>
      </w:r>
      <w:r w:rsidRPr="00694113">
        <w:rPr>
          <w:rFonts w:ascii="Arial" w:hAnsi="Arial" w:cs="Arial"/>
          <w:sz w:val="22"/>
          <w:szCs w:val="22"/>
        </w:rPr>
        <w:t xml:space="preserve"> ist der Arbeitgeber. Dieser trägt die Verantwortung für die Umsetzung notwendiger Arbeitsschutz- und Infektionsschutzmaßnahmen für seine Arbeitnehmer*innen.</w:t>
      </w:r>
    </w:p>
    <w:p w14:paraId="09966E6C" w14:textId="48D9F9D4" w:rsidR="00F159F1" w:rsidRPr="00694113" w:rsidRDefault="00F159F1" w:rsidP="00325D9C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Notwendige oder sinnvolle Maßnahmen können sich aus dem SARS-CoV2-Arbeitsschutzstandard des BMAS sowie ergänzender Regeln und Handlungsempfehlungen, z.B. der VBG</w:t>
      </w:r>
      <w:r w:rsidR="01853760" w:rsidRPr="00694113">
        <w:rPr>
          <w:rFonts w:ascii="Arial" w:hAnsi="Arial" w:cs="Arial"/>
          <w:sz w:val="22"/>
          <w:szCs w:val="22"/>
        </w:rPr>
        <w:t>,</w:t>
      </w:r>
      <w:r w:rsidRPr="00694113">
        <w:rPr>
          <w:rFonts w:ascii="Arial" w:hAnsi="Arial" w:cs="Arial"/>
          <w:sz w:val="22"/>
          <w:szCs w:val="22"/>
        </w:rPr>
        <w:t xml:space="preserve"> ergeben. Folgende Maßnahmen sind (aktuell) verpflichtend:</w:t>
      </w:r>
    </w:p>
    <w:p w14:paraId="6B16CE4C" w14:textId="54BB2D77" w:rsidR="00F159F1" w:rsidRPr="00694113" w:rsidRDefault="00F159F1" w:rsidP="00F159F1">
      <w:pPr>
        <w:pStyle w:val="Listenabsatz"/>
        <w:numPr>
          <w:ilvl w:val="1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Unterweisung </w:t>
      </w:r>
      <w:r w:rsidR="0712DE12" w:rsidRPr="00694113">
        <w:rPr>
          <w:rFonts w:ascii="Arial" w:hAnsi="Arial" w:cs="Arial"/>
          <w:sz w:val="22"/>
          <w:szCs w:val="22"/>
        </w:rPr>
        <w:t xml:space="preserve">zum </w:t>
      </w:r>
      <w:r w:rsidRPr="00694113">
        <w:rPr>
          <w:rFonts w:ascii="Arial" w:hAnsi="Arial" w:cs="Arial"/>
          <w:sz w:val="22"/>
          <w:szCs w:val="22"/>
        </w:rPr>
        <w:t>Hygienekonzept</w:t>
      </w:r>
    </w:p>
    <w:p w14:paraId="64F518C2" w14:textId="331B8779" w:rsidR="00F159F1" w:rsidRPr="00694113" w:rsidRDefault="00F159F1" w:rsidP="00F159F1">
      <w:pPr>
        <w:pStyle w:val="Listenabsatz"/>
        <w:numPr>
          <w:ilvl w:val="1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Bereitstellung von notwendigem Mund-Nase-Schutz</w:t>
      </w:r>
    </w:p>
    <w:p w14:paraId="29C3AF68" w14:textId="77777777" w:rsidR="00F159F1" w:rsidRPr="00694113" w:rsidRDefault="00F159F1" w:rsidP="00F159F1">
      <w:pPr>
        <w:pStyle w:val="Listenabsatz"/>
        <w:numPr>
          <w:ilvl w:val="1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Ermöglichen/Anbieten von arbeitsmedizinischer Vorsorge, die auch telefonisch erfolgen kann</w:t>
      </w:r>
    </w:p>
    <w:p w14:paraId="532CF5F5" w14:textId="77777777" w:rsidR="00F159F1" w:rsidRPr="00694113" w:rsidRDefault="00F159F1" w:rsidP="00F159F1">
      <w:pPr>
        <w:pStyle w:val="Listenabsatz"/>
        <w:numPr>
          <w:ilvl w:val="2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Individuelle Beratung zu besonderen Gefährdungen aufgrund Vorerkrankungen</w:t>
      </w:r>
    </w:p>
    <w:p w14:paraId="7EE49549" w14:textId="77777777" w:rsidR="00F159F1" w:rsidRPr="00694113" w:rsidRDefault="00F159F1" w:rsidP="00F159F1">
      <w:pPr>
        <w:pStyle w:val="Listenabsatz"/>
        <w:numPr>
          <w:ilvl w:val="2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Besprechung von Ängsten und psychischer Belastung</w:t>
      </w:r>
    </w:p>
    <w:p w14:paraId="22401732" w14:textId="77777777" w:rsidR="00F159F1" w:rsidRPr="00694113" w:rsidRDefault="00F159F1" w:rsidP="00F159F1">
      <w:pPr>
        <w:pStyle w:val="Listenabsatz"/>
        <w:numPr>
          <w:ilvl w:val="2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Vorschlag von geeigneten verstärkten Schutzmaßnahmen, wenn die Arbeitsschutzmaßnahmen des Konzeptes nicht weitreichend genug sind</w:t>
      </w:r>
    </w:p>
    <w:p w14:paraId="27F09684" w14:textId="5B5349C1" w:rsidR="00F159F1" w:rsidRPr="00694113" w:rsidRDefault="00F159F1" w:rsidP="00102E5E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Im Falle eines Infektionsverdachts ist von einer Arbeitsunfähigkeit der Arbeitnehmer*innen auszugehen, bis eine ärztliche Abklärung des Verdachts erfolgt ist.</w:t>
      </w:r>
    </w:p>
    <w:sectPr w:rsidR="00F159F1" w:rsidRPr="00694113" w:rsidSect="00991235">
      <w:headerReference w:type="default" r:id="rId11"/>
      <w:footerReference w:type="default" r:id="rId12"/>
      <w:headerReference w:type="first" r:id="rId13"/>
      <w:pgSz w:w="11906" w:h="16838" w:code="9"/>
      <w:pgMar w:top="2410" w:right="1134" w:bottom="1145" w:left="1134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1647C" w14:textId="77777777" w:rsidR="00486E45" w:rsidRDefault="00486E45" w:rsidP="00055AC0">
      <w:pPr>
        <w:spacing w:line="240" w:lineRule="auto"/>
      </w:pPr>
      <w:r>
        <w:separator/>
      </w:r>
    </w:p>
  </w:endnote>
  <w:endnote w:type="continuationSeparator" w:id="0">
    <w:p w14:paraId="486915F9" w14:textId="77777777" w:rsidR="00486E45" w:rsidRDefault="00486E45" w:rsidP="00055AC0">
      <w:pPr>
        <w:spacing w:line="240" w:lineRule="auto"/>
      </w:pPr>
      <w:r>
        <w:continuationSeparator/>
      </w:r>
    </w:p>
  </w:endnote>
  <w:endnote w:type="continuationNotice" w:id="1">
    <w:p w14:paraId="088A348B" w14:textId="77777777" w:rsidR="00486E45" w:rsidRDefault="00486E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FB Sans Ofc">
    <w:altName w:val="Calibri"/>
    <w:charset w:val="00"/>
    <w:family w:val="swiss"/>
    <w:pitch w:val="variable"/>
    <w:sig w:usb0="A00000AF" w:usb1="40002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18901" w14:textId="3202AC92" w:rsidR="00C41F80" w:rsidRDefault="00E92AA8" w:rsidP="00991235">
    <w:pPr>
      <w:pStyle w:val="Fuzeile"/>
      <w:tabs>
        <w:tab w:val="clear" w:pos="4536"/>
        <w:tab w:val="clear" w:pos="9072"/>
        <w:tab w:val="right" w:pos="9638"/>
      </w:tabs>
    </w:pP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EA330E">
      <w:rPr>
        <w:noProof/>
      </w:rPr>
      <w:t>3</w:t>
    </w:r>
    <w:r>
      <w:fldChar w:fldCharType="end"/>
    </w:r>
  </w:p>
  <w:p w14:paraId="4EBBF71F" w14:textId="77777777" w:rsidR="00C41F80" w:rsidRDefault="00C41F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08762" w14:textId="77777777" w:rsidR="00486E45" w:rsidRDefault="00486E45" w:rsidP="00055AC0">
      <w:pPr>
        <w:spacing w:line="240" w:lineRule="auto"/>
      </w:pPr>
      <w:r>
        <w:separator/>
      </w:r>
    </w:p>
  </w:footnote>
  <w:footnote w:type="continuationSeparator" w:id="0">
    <w:p w14:paraId="5BCCF7AD" w14:textId="77777777" w:rsidR="00486E45" w:rsidRDefault="00486E45" w:rsidP="00055AC0">
      <w:pPr>
        <w:spacing w:line="240" w:lineRule="auto"/>
      </w:pPr>
      <w:r>
        <w:continuationSeparator/>
      </w:r>
    </w:p>
  </w:footnote>
  <w:footnote w:type="continuationNotice" w:id="1">
    <w:p w14:paraId="6AB5F9EA" w14:textId="77777777" w:rsidR="00486E45" w:rsidRDefault="00486E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94703" w14:textId="042C1FFC" w:rsidR="00424709" w:rsidRDefault="002173F7" w:rsidP="002173F7">
    <w:pPr>
      <w:pStyle w:val="Kopfzeile"/>
      <w:tabs>
        <w:tab w:val="clear" w:pos="4536"/>
        <w:tab w:val="clear" w:pos="9072"/>
        <w:tab w:val="center" w:pos="481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07CD9" w14:textId="77777777" w:rsidR="00424709" w:rsidRDefault="00C3132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6B39E8FB" wp14:editId="27ABD7C0">
          <wp:simplePos x="0" y="0"/>
          <wp:positionH relativeFrom="page">
            <wp:posOffset>3287395</wp:posOffset>
          </wp:positionH>
          <wp:positionV relativeFrom="page">
            <wp:posOffset>360045</wp:posOffset>
          </wp:positionV>
          <wp:extent cx="982800" cy="1069200"/>
          <wp:effectExtent l="0" t="0" r="8255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FB-Logo_positiv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AA1"/>
    <w:multiLevelType w:val="hybridMultilevel"/>
    <w:tmpl w:val="FCE2085A"/>
    <w:lvl w:ilvl="0" w:tplc="833E6C08">
      <w:start w:val="1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703E"/>
    <w:multiLevelType w:val="hybridMultilevel"/>
    <w:tmpl w:val="72DAA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43809"/>
    <w:multiLevelType w:val="hybridMultilevel"/>
    <w:tmpl w:val="325A0CD2"/>
    <w:lvl w:ilvl="0" w:tplc="6E1EF24E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26BD6"/>
    <w:multiLevelType w:val="hybridMultilevel"/>
    <w:tmpl w:val="0A1056D4"/>
    <w:lvl w:ilvl="0" w:tplc="66403374">
      <w:start w:val="1"/>
      <w:numFmt w:val="bullet"/>
      <w:pStyle w:val="AufzhlungEbene2"/>
      <w:lvlText w:val=""/>
      <w:lvlJc w:val="left"/>
      <w:pPr>
        <w:ind w:left="720" w:hanging="360"/>
      </w:pPr>
      <w:rPr>
        <w:rFonts w:ascii="Wingdings 3" w:hAnsi="Wingdings 3" w:hint="default"/>
        <w:color w:val="20AE80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07EBD"/>
    <w:multiLevelType w:val="hybridMultilevel"/>
    <w:tmpl w:val="0ECE7898"/>
    <w:lvl w:ilvl="0" w:tplc="BFF0FA96">
      <w:start w:val="1"/>
      <w:numFmt w:val="bullet"/>
      <w:pStyle w:val="AufzhlungEbene1"/>
      <w:lvlText w:val=""/>
      <w:lvlJc w:val="left"/>
      <w:pPr>
        <w:ind w:left="720" w:hanging="360"/>
      </w:pPr>
      <w:rPr>
        <w:rFonts w:ascii="Wingdings 2" w:hAnsi="Wingdings 2" w:hint="default"/>
        <w:color w:val="20AE80" w:themeColor="accen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C61D7"/>
    <w:multiLevelType w:val="hybridMultilevel"/>
    <w:tmpl w:val="0C92B86E"/>
    <w:lvl w:ilvl="0" w:tplc="B324FC6A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2BF5"/>
    <w:multiLevelType w:val="hybridMultilevel"/>
    <w:tmpl w:val="4914E746"/>
    <w:lvl w:ilvl="0" w:tplc="186EA374">
      <w:start w:val="1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82CA9"/>
    <w:multiLevelType w:val="hybridMultilevel"/>
    <w:tmpl w:val="D34EFA9C"/>
    <w:lvl w:ilvl="0" w:tplc="BBFEB6DE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A3DDE"/>
    <w:multiLevelType w:val="hybridMultilevel"/>
    <w:tmpl w:val="77E65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57D9A"/>
    <w:multiLevelType w:val="hybridMultilevel"/>
    <w:tmpl w:val="C0587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03AFC"/>
    <w:multiLevelType w:val="hybridMultilevel"/>
    <w:tmpl w:val="17D0F192"/>
    <w:lvl w:ilvl="0" w:tplc="94B2140A">
      <w:start w:val="1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60585"/>
    <w:multiLevelType w:val="hybridMultilevel"/>
    <w:tmpl w:val="B808BC2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405F59"/>
    <w:multiLevelType w:val="hybridMultilevel"/>
    <w:tmpl w:val="027CC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56196"/>
    <w:multiLevelType w:val="hybridMultilevel"/>
    <w:tmpl w:val="ED2C4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64AD9"/>
    <w:multiLevelType w:val="hybridMultilevel"/>
    <w:tmpl w:val="340AC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D4501"/>
    <w:multiLevelType w:val="hybridMultilevel"/>
    <w:tmpl w:val="91363BF4"/>
    <w:lvl w:ilvl="0" w:tplc="FAC4BCD4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F87A1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9851D4"/>
    <w:multiLevelType w:val="hybridMultilevel"/>
    <w:tmpl w:val="E8906420"/>
    <w:lvl w:ilvl="0" w:tplc="864441C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DFB Sans Ofc" w:hAnsi="DFB Sans Ofc" w:hint="default"/>
      </w:rPr>
    </w:lvl>
    <w:lvl w:ilvl="1" w:tplc="B7FA6B42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DFB Sans Ofc" w:hAnsi="DFB Sans Ofc" w:hint="default"/>
      </w:rPr>
    </w:lvl>
    <w:lvl w:ilvl="2" w:tplc="37D8DA26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DFB Sans Ofc" w:hAnsi="DFB Sans Ofc" w:hint="default"/>
      </w:rPr>
    </w:lvl>
    <w:lvl w:ilvl="3" w:tplc="8FF2DEA4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DFB Sans Ofc" w:hAnsi="DFB Sans Ofc" w:hint="default"/>
      </w:rPr>
    </w:lvl>
    <w:lvl w:ilvl="4" w:tplc="BBEAAAD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DFB Sans Ofc" w:hAnsi="DFB Sans Ofc" w:hint="default"/>
      </w:rPr>
    </w:lvl>
    <w:lvl w:ilvl="5" w:tplc="7DEC54CE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DFB Sans Ofc" w:hAnsi="DFB Sans Ofc" w:hint="default"/>
      </w:rPr>
    </w:lvl>
    <w:lvl w:ilvl="6" w:tplc="E61C3CD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DFB Sans Ofc" w:hAnsi="DFB Sans Ofc" w:hint="default"/>
      </w:rPr>
    </w:lvl>
    <w:lvl w:ilvl="7" w:tplc="7BDAF748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DFB Sans Ofc" w:hAnsi="DFB Sans Ofc" w:hint="default"/>
      </w:rPr>
    </w:lvl>
    <w:lvl w:ilvl="8" w:tplc="3104C454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DFB Sans Ofc" w:hAnsi="DFB Sans Ofc" w:hint="default"/>
      </w:rPr>
    </w:lvl>
  </w:abstractNum>
  <w:abstractNum w:abstractNumId="18" w15:restartNumberingAfterBreak="0">
    <w:nsid w:val="2AF959E0"/>
    <w:multiLevelType w:val="hybridMultilevel"/>
    <w:tmpl w:val="42D8E0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87EF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E21B61"/>
    <w:multiLevelType w:val="hybridMultilevel"/>
    <w:tmpl w:val="54EEA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66118"/>
    <w:multiLevelType w:val="hybridMultilevel"/>
    <w:tmpl w:val="593A8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557B8"/>
    <w:multiLevelType w:val="hybridMultilevel"/>
    <w:tmpl w:val="ED989D9E"/>
    <w:lvl w:ilvl="0" w:tplc="833E6C08">
      <w:start w:val="1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45A4D"/>
    <w:multiLevelType w:val="hybridMultilevel"/>
    <w:tmpl w:val="87CADA88"/>
    <w:lvl w:ilvl="0" w:tplc="833E6C08">
      <w:start w:val="16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451CC"/>
    <w:multiLevelType w:val="hybridMultilevel"/>
    <w:tmpl w:val="A5FAF12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6718C2"/>
    <w:multiLevelType w:val="hybridMultilevel"/>
    <w:tmpl w:val="DAC682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812C3"/>
    <w:multiLevelType w:val="hybridMultilevel"/>
    <w:tmpl w:val="A3ACA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312C8"/>
    <w:multiLevelType w:val="hybridMultilevel"/>
    <w:tmpl w:val="6BB0B7E8"/>
    <w:lvl w:ilvl="0" w:tplc="ECF0664A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273AE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E6416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26016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226F2C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27D70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5FE2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08250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EDF5A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81DA6"/>
    <w:multiLevelType w:val="hybridMultilevel"/>
    <w:tmpl w:val="BFA241EE"/>
    <w:lvl w:ilvl="0" w:tplc="0B4A5CC0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A129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837E25"/>
    <w:multiLevelType w:val="hybridMultilevel"/>
    <w:tmpl w:val="67165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656F4"/>
    <w:multiLevelType w:val="hybridMultilevel"/>
    <w:tmpl w:val="DE948884"/>
    <w:lvl w:ilvl="0" w:tplc="F1AA9670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80FDE"/>
    <w:multiLevelType w:val="multilevel"/>
    <w:tmpl w:val="F6E2072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181972"/>
    <w:multiLevelType w:val="hybridMultilevel"/>
    <w:tmpl w:val="A7608B04"/>
    <w:lvl w:ilvl="0" w:tplc="B192E37A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2BC74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2A72C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EF79E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F6DDC0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819AC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AB778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BCE1F0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5CCB8A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67320AE"/>
    <w:multiLevelType w:val="hybridMultilevel"/>
    <w:tmpl w:val="DA8A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37587"/>
    <w:multiLevelType w:val="hybridMultilevel"/>
    <w:tmpl w:val="FC7E333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2F0FB2"/>
    <w:multiLevelType w:val="hybridMultilevel"/>
    <w:tmpl w:val="AF968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E7553"/>
    <w:multiLevelType w:val="hybridMultilevel"/>
    <w:tmpl w:val="9AA65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36680"/>
    <w:multiLevelType w:val="hybridMultilevel"/>
    <w:tmpl w:val="340E5C1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D062C6"/>
    <w:multiLevelType w:val="hybridMultilevel"/>
    <w:tmpl w:val="0D6AF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3"/>
  </w:num>
  <w:num w:numId="4">
    <w:abstractNumId w:val="19"/>
  </w:num>
  <w:num w:numId="5">
    <w:abstractNumId w:val="16"/>
  </w:num>
  <w:num w:numId="6">
    <w:abstractNumId w:val="9"/>
  </w:num>
  <w:num w:numId="7">
    <w:abstractNumId w:val="20"/>
  </w:num>
  <w:num w:numId="8">
    <w:abstractNumId w:val="11"/>
  </w:num>
  <w:num w:numId="9">
    <w:abstractNumId w:val="1"/>
  </w:num>
  <w:num w:numId="10">
    <w:abstractNumId w:val="18"/>
  </w:num>
  <w:num w:numId="11">
    <w:abstractNumId w:val="26"/>
  </w:num>
  <w:num w:numId="12">
    <w:abstractNumId w:val="17"/>
  </w:num>
  <w:num w:numId="13">
    <w:abstractNumId w:val="27"/>
  </w:num>
  <w:num w:numId="14">
    <w:abstractNumId w:val="33"/>
  </w:num>
  <w:num w:numId="15">
    <w:abstractNumId w:val="34"/>
  </w:num>
  <w:num w:numId="16">
    <w:abstractNumId w:val="7"/>
  </w:num>
  <w:num w:numId="17">
    <w:abstractNumId w:val="2"/>
  </w:num>
  <w:num w:numId="18">
    <w:abstractNumId w:val="28"/>
  </w:num>
  <w:num w:numId="19">
    <w:abstractNumId w:val="5"/>
  </w:num>
  <w:num w:numId="20">
    <w:abstractNumId w:val="31"/>
  </w:num>
  <w:num w:numId="21">
    <w:abstractNumId w:val="10"/>
  </w:num>
  <w:num w:numId="22">
    <w:abstractNumId w:val="6"/>
  </w:num>
  <w:num w:numId="23">
    <w:abstractNumId w:val="0"/>
  </w:num>
  <w:num w:numId="24">
    <w:abstractNumId w:val="36"/>
  </w:num>
  <w:num w:numId="25">
    <w:abstractNumId w:val="22"/>
  </w:num>
  <w:num w:numId="26">
    <w:abstractNumId w:val="23"/>
  </w:num>
  <w:num w:numId="27">
    <w:abstractNumId w:val="39"/>
  </w:num>
  <w:num w:numId="28">
    <w:abstractNumId w:val="12"/>
  </w:num>
  <w:num w:numId="29">
    <w:abstractNumId w:val="8"/>
  </w:num>
  <w:num w:numId="30">
    <w:abstractNumId w:val="38"/>
  </w:num>
  <w:num w:numId="31">
    <w:abstractNumId w:val="30"/>
  </w:num>
  <w:num w:numId="32">
    <w:abstractNumId w:val="21"/>
  </w:num>
  <w:num w:numId="33">
    <w:abstractNumId w:val="37"/>
  </w:num>
  <w:num w:numId="34">
    <w:abstractNumId w:val="29"/>
  </w:num>
  <w:num w:numId="35">
    <w:abstractNumId w:val="14"/>
  </w:num>
  <w:num w:numId="36">
    <w:abstractNumId w:val="25"/>
  </w:num>
  <w:num w:numId="37">
    <w:abstractNumId w:val="13"/>
  </w:num>
  <w:num w:numId="38">
    <w:abstractNumId w:val="35"/>
  </w:num>
  <w:num w:numId="39">
    <w:abstractNumId w:val="24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1D"/>
    <w:rsid w:val="00000A87"/>
    <w:rsid w:val="00001DE7"/>
    <w:rsid w:val="00017D4E"/>
    <w:rsid w:val="00045347"/>
    <w:rsid w:val="00053512"/>
    <w:rsid w:val="00055650"/>
    <w:rsid w:val="00055AC0"/>
    <w:rsid w:val="000720CD"/>
    <w:rsid w:val="00081EFC"/>
    <w:rsid w:val="00086B1C"/>
    <w:rsid w:val="00092D98"/>
    <w:rsid w:val="000934D0"/>
    <w:rsid w:val="00097624"/>
    <w:rsid w:val="000A1C34"/>
    <w:rsid w:val="000A640B"/>
    <w:rsid w:val="000B0A59"/>
    <w:rsid w:val="000B57EA"/>
    <w:rsid w:val="000C2B92"/>
    <w:rsid w:val="000C6618"/>
    <w:rsid w:val="000D36BA"/>
    <w:rsid w:val="000D6233"/>
    <w:rsid w:val="000D71EA"/>
    <w:rsid w:val="000D7D32"/>
    <w:rsid w:val="000E5022"/>
    <w:rsid w:val="000F33D0"/>
    <w:rsid w:val="000F6EB0"/>
    <w:rsid w:val="000F6F78"/>
    <w:rsid w:val="00102E5E"/>
    <w:rsid w:val="0010303D"/>
    <w:rsid w:val="0010304F"/>
    <w:rsid w:val="0011224D"/>
    <w:rsid w:val="00124D54"/>
    <w:rsid w:val="001308C2"/>
    <w:rsid w:val="00137628"/>
    <w:rsid w:val="00154FF2"/>
    <w:rsid w:val="00157429"/>
    <w:rsid w:val="00165FCD"/>
    <w:rsid w:val="00171325"/>
    <w:rsid w:val="00171846"/>
    <w:rsid w:val="001732D8"/>
    <w:rsid w:val="00173DCD"/>
    <w:rsid w:val="0017706E"/>
    <w:rsid w:val="0018407B"/>
    <w:rsid w:val="0018422C"/>
    <w:rsid w:val="00190B16"/>
    <w:rsid w:val="00191ED8"/>
    <w:rsid w:val="0019418A"/>
    <w:rsid w:val="001A1D8A"/>
    <w:rsid w:val="001A7713"/>
    <w:rsid w:val="001B3980"/>
    <w:rsid w:val="001B451B"/>
    <w:rsid w:val="001C55CD"/>
    <w:rsid w:val="001C619E"/>
    <w:rsid w:val="001C7549"/>
    <w:rsid w:val="001D20CB"/>
    <w:rsid w:val="001D6B26"/>
    <w:rsid w:val="001E34EC"/>
    <w:rsid w:val="001E46BF"/>
    <w:rsid w:val="001E5E95"/>
    <w:rsid w:val="001F302A"/>
    <w:rsid w:val="00216616"/>
    <w:rsid w:val="002173F7"/>
    <w:rsid w:val="00217B04"/>
    <w:rsid w:val="002275E3"/>
    <w:rsid w:val="002317BE"/>
    <w:rsid w:val="00237D4A"/>
    <w:rsid w:val="00237E1F"/>
    <w:rsid w:val="0024277E"/>
    <w:rsid w:val="0025248E"/>
    <w:rsid w:val="00253948"/>
    <w:rsid w:val="00256F1C"/>
    <w:rsid w:val="002726BB"/>
    <w:rsid w:val="0028587B"/>
    <w:rsid w:val="00285F71"/>
    <w:rsid w:val="0029090A"/>
    <w:rsid w:val="00296D4F"/>
    <w:rsid w:val="002A03B1"/>
    <w:rsid w:val="002A0E11"/>
    <w:rsid w:val="002A1F9A"/>
    <w:rsid w:val="002B13AC"/>
    <w:rsid w:val="002B33FB"/>
    <w:rsid w:val="002B634B"/>
    <w:rsid w:val="002B6AA6"/>
    <w:rsid w:val="002C2F7A"/>
    <w:rsid w:val="002D436C"/>
    <w:rsid w:val="002D5D1F"/>
    <w:rsid w:val="002D61D0"/>
    <w:rsid w:val="002E0E36"/>
    <w:rsid w:val="002E3368"/>
    <w:rsid w:val="002E71D3"/>
    <w:rsid w:val="002E79F8"/>
    <w:rsid w:val="002F0E66"/>
    <w:rsid w:val="002F66D8"/>
    <w:rsid w:val="00300539"/>
    <w:rsid w:val="0030586B"/>
    <w:rsid w:val="00321308"/>
    <w:rsid w:val="0032545A"/>
    <w:rsid w:val="003309FD"/>
    <w:rsid w:val="00335551"/>
    <w:rsid w:val="00337E87"/>
    <w:rsid w:val="00344D56"/>
    <w:rsid w:val="00347FBC"/>
    <w:rsid w:val="00355379"/>
    <w:rsid w:val="00356014"/>
    <w:rsid w:val="003560A5"/>
    <w:rsid w:val="00362A70"/>
    <w:rsid w:val="00387503"/>
    <w:rsid w:val="00395C8A"/>
    <w:rsid w:val="003A03B3"/>
    <w:rsid w:val="003A1F8B"/>
    <w:rsid w:val="003A48F2"/>
    <w:rsid w:val="003B436E"/>
    <w:rsid w:val="003B622D"/>
    <w:rsid w:val="003C1CB3"/>
    <w:rsid w:val="003C2BDC"/>
    <w:rsid w:val="003C3DDC"/>
    <w:rsid w:val="003D13AF"/>
    <w:rsid w:val="003D1B46"/>
    <w:rsid w:val="00401FE3"/>
    <w:rsid w:val="00403B9F"/>
    <w:rsid w:val="0040792D"/>
    <w:rsid w:val="00407FC6"/>
    <w:rsid w:val="004216D6"/>
    <w:rsid w:val="00423E37"/>
    <w:rsid w:val="00424370"/>
    <w:rsid w:val="004245CF"/>
    <w:rsid w:val="00424709"/>
    <w:rsid w:val="00433E19"/>
    <w:rsid w:val="004358A6"/>
    <w:rsid w:val="00444BE2"/>
    <w:rsid w:val="00444FF7"/>
    <w:rsid w:val="00445CAA"/>
    <w:rsid w:val="004531F6"/>
    <w:rsid w:val="0045406A"/>
    <w:rsid w:val="00456359"/>
    <w:rsid w:val="00456F4D"/>
    <w:rsid w:val="00460A00"/>
    <w:rsid w:val="00464A3B"/>
    <w:rsid w:val="00471E39"/>
    <w:rsid w:val="0047219A"/>
    <w:rsid w:val="00477CBB"/>
    <w:rsid w:val="00480905"/>
    <w:rsid w:val="00486E45"/>
    <w:rsid w:val="004A537C"/>
    <w:rsid w:val="004B1454"/>
    <w:rsid w:val="004B36CE"/>
    <w:rsid w:val="004C2DBF"/>
    <w:rsid w:val="004C372C"/>
    <w:rsid w:val="004C4FFA"/>
    <w:rsid w:val="004C5EA5"/>
    <w:rsid w:val="004C7C66"/>
    <w:rsid w:val="004D3394"/>
    <w:rsid w:val="004E49F3"/>
    <w:rsid w:val="004F08D4"/>
    <w:rsid w:val="004F0EF5"/>
    <w:rsid w:val="004F7CDF"/>
    <w:rsid w:val="0050061B"/>
    <w:rsid w:val="00501A9D"/>
    <w:rsid w:val="00513B35"/>
    <w:rsid w:val="00522D20"/>
    <w:rsid w:val="00525212"/>
    <w:rsid w:val="005264CC"/>
    <w:rsid w:val="005354EC"/>
    <w:rsid w:val="00535670"/>
    <w:rsid w:val="00564762"/>
    <w:rsid w:val="00574AA0"/>
    <w:rsid w:val="00576090"/>
    <w:rsid w:val="0057619E"/>
    <w:rsid w:val="00576F0E"/>
    <w:rsid w:val="0058778D"/>
    <w:rsid w:val="005901B8"/>
    <w:rsid w:val="005907F5"/>
    <w:rsid w:val="005A25AA"/>
    <w:rsid w:val="005A4832"/>
    <w:rsid w:val="005A4EDB"/>
    <w:rsid w:val="005B3B75"/>
    <w:rsid w:val="005C5004"/>
    <w:rsid w:val="005D1C4F"/>
    <w:rsid w:val="005D70BF"/>
    <w:rsid w:val="005E1AE0"/>
    <w:rsid w:val="005E7F48"/>
    <w:rsid w:val="005F15EB"/>
    <w:rsid w:val="005F1DD8"/>
    <w:rsid w:val="00604165"/>
    <w:rsid w:val="0061466F"/>
    <w:rsid w:val="00627509"/>
    <w:rsid w:val="00632933"/>
    <w:rsid w:val="0064068B"/>
    <w:rsid w:val="00645519"/>
    <w:rsid w:val="00654654"/>
    <w:rsid w:val="00656329"/>
    <w:rsid w:val="00661AA5"/>
    <w:rsid w:val="00663EFB"/>
    <w:rsid w:val="00671C19"/>
    <w:rsid w:val="00672E88"/>
    <w:rsid w:val="006755A7"/>
    <w:rsid w:val="006811FE"/>
    <w:rsid w:val="00684DE5"/>
    <w:rsid w:val="00685A51"/>
    <w:rsid w:val="00690041"/>
    <w:rsid w:val="00694113"/>
    <w:rsid w:val="006A1590"/>
    <w:rsid w:val="006B1984"/>
    <w:rsid w:val="006B3C2C"/>
    <w:rsid w:val="006B3CB6"/>
    <w:rsid w:val="006B5E97"/>
    <w:rsid w:val="006C5D4A"/>
    <w:rsid w:val="006C76CA"/>
    <w:rsid w:val="006E0D6E"/>
    <w:rsid w:val="006E448C"/>
    <w:rsid w:val="006F052F"/>
    <w:rsid w:val="006F2737"/>
    <w:rsid w:val="006F2F3F"/>
    <w:rsid w:val="006F49E9"/>
    <w:rsid w:val="007066FE"/>
    <w:rsid w:val="00706BF9"/>
    <w:rsid w:val="00712C3E"/>
    <w:rsid w:val="00713C05"/>
    <w:rsid w:val="00714E7C"/>
    <w:rsid w:val="007157E2"/>
    <w:rsid w:val="00724F17"/>
    <w:rsid w:val="00733460"/>
    <w:rsid w:val="00737444"/>
    <w:rsid w:val="007403AD"/>
    <w:rsid w:val="007445AD"/>
    <w:rsid w:val="0075441D"/>
    <w:rsid w:val="007571E6"/>
    <w:rsid w:val="0075737F"/>
    <w:rsid w:val="00770B38"/>
    <w:rsid w:val="0077437B"/>
    <w:rsid w:val="007769D3"/>
    <w:rsid w:val="00780051"/>
    <w:rsid w:val="007821E2"/>
    <w:rsid w:val="00783FF0"/>
    <w:rsid w:val="00785355"/>
    <w:rsid w:val="00785914"/>
    <w:rsid w:val="00790996"/>
    <w:rsid w:val="007965E9"/>
    <w:rsid w:val="00796E41"/>
    <w:rsid w:val="0079769D"/>
    <w:rsid w:val="007976FA"/>
    <w:rsid w:val="007A0D9C"/>
    <w:rsid w:val="007A4405"/>
    <w:rsid w:val="007A4D27"/>
    <w:rsid w:val="007B5496"/>
    <w:rsid w:val="007C1B24"/>
    <w:rsid w:val="007D189C"/>
    <w:rsid w:val="007D77FD"/>
    <w:rsid w:val="007D7D54"/>
    <w:rsid w:val="007E5FE3"/>
    <w:rsid w:val="007E6D0D"/>
    <w:rsid w:val="007E7D60"/>
    <w:rsid w:val="007F1FBE"/>
    <w:rsid w:val="007F28D0"/>
    <w:rsid w:val="007F31C4"/>
    <w:rsid w:val="007F49FA"/>
    <w:rsid w:val="007F549A"/>
    <w:rsid w:val="007F76E5"/>
    <w:rsid w:val="00807954"/>
    <w:rsid w:val="00814D1E"/>
    <w:rsid w:val="00827336"/>
    <w:rsid w:val="00827FAF"/>
    <w:rsid w:val="00834DB2"/>
    <w:rsid w:val="00835CF2"/>
    <w:rsid w:val="008504A2"/>
    <w:rsid w:val="00852F18"/>
    <w:rsid w:val="00876407"/>
    <w:rsid w:val="00877CD8"/>
    <w:rsid w:val="00883F68"/>
    <w:rsid w:val="00887B07"/>
    <w:rsid w:val="00893908"/>
    <w:rsid w:val="008960B1"/>
    <w:rsid w:val="0089737A"/>
    <w:rsid w:val="008B607D"/>
    <w:rsid w:val="008B6EDC"/>
    <w:rsid w:val="008D2BC9"/>
    <w:rsid w:val="008E2ED4"/>
    <w:rsid w:val="008E5B99"/>
    <w:rsid w:val="008F4768"/>
    <w:rsid w:val="008F7441"/>
    <w:rsid w:val="00900F09"/>
    <w:rsid w:val="0091345D"/>
    <w:rsid w:val="00914B8C"/>
    <w:rsid w:val="009167F3"/>
    <w:rsid w:val="00924F16"/>
    <w:rsid w:val="009344E7"/>
    <w:rsid w:val="00946FFD"/>
    <w:rsid w:val="00961090"/>
    <w:rsid w:val="00970B61"/>
    <w:rsid w:val="0097287A"/>
    <w:rsid w:val="00975DC0"/>
    <w:rsid w:val="00977799"/>
    <w:rsid w:val="0098550D"/>
    <w:rsid w:val="00991235"/>
    <w:rsid w:val="009950B6"/>
    <w:rsid w:val="009964C5"/>
    <w:rsid w:val="009A2C59"/>
    <w:rsid w:val="009B2BB5"/>
    <w:rsid w:val="009C3F4C"/>
    <w:rsid w:val="009C451B"/>
    <w:rsid w:val="009D520C"/>
    <w:rsid w:val="009D63AE"/>
    <w:rsid w:val="009F0724"/>
    <w:rsid w:val="00A0083B"/>
    <w:rsid w:val="00A04015"/>
    <w:rsid w:val="00A21A7F"/>
    <w:rsid w:val="00A25925"/>
    <w:rsid w:val="00A30C88"/>
    <w:rsid w:val="00A34645"/>
    <w:rsid w:val="00A44C3B"/>
    <w:rsid w:val="00A45810"/>
    <w:rsid w:val="00A46161"/>
    <w:rsid w:val="00A47BBC"/>
    <w:rsid w:val="00A57DD8"/>
    <w:rsid w:val="00A61E47"/>
    <w:rsid w:val="00A67ADA"/>
    <w:rsid w:val="00A72559"/>
    <w:rsid w:val="00A807AD"/>
    <w:rsid w:val="00A85B4A"/>
    <w:rsid w:val="00A9335F"/>
    <w:rsid w:val="00AA0238"/>
    <w:rsid w:val="00AB055B"/>
    <w:rsid w:val="00AB5763"/>
    <w:rsid w:val="00AC4270"/>
    <w:rsid w:val="00AC43E5"/>
    <w:rsid w:val="00AE71FE"/>
    <w:rsid w:val="00AE7749"/>
    <w:rsid w:val="00AF412F"/>
    <w:rsid w:val="00AF5A55"/>
    <w:rsid w:val="00B06048"/>
    <w:rsid w:val="00B112DB"/>
    <w:rsid w:val="00B17F79"/>
    <w:rsid w:val="00B24F9C"/>
    <w:rsid w:val="00B339A2"/>
    <w:rsid w:val="00B44DAD"/>
    <w:rsid w:val="00B53A12"/>
    <w:rsid w:val="00B579FD"/>
    <w:rsid w:val="00B57D00"/>
    <w:rsid w:val="00B65A90"/>
    <w:rsid w:val="00B670DF"/>
    <w:rsid w:val="00B80E8F"/>
    <w:rsid w:val="00B85A33"/>
    <w:rsid w:val="00BA041B"/>
    <w:rsid w:val="00BB5CC9"/>
    <w:rsid w:val="00BB6037"/>
    <w:rsid w:val="00BD2E45"/>
    <w:rsid w:val="00BE35A4"/>
    <w:rsid w:val="00BF0785"/>
    <w:rsid w:val="00C05678"/>
    <w:rsid w:val="00C10434"/>
    <w:rsid w:val="00C12579"/>
    <w:rsid w:val="00C145DE"/>
    <w:rsid w:val="00C1487F"/>
    <w:rsid w:val="00C16DC2"/>
    <w:rsid w:val="00C2241C"/>
    <w:rsid w:val="00C2261D"/>
    <w:rsid w:val="00C23527"/>
    <w:rsid w:val="00C23D4F"/>
    <w:rsid w:val="00C304C8"/>
    <w:rsid w:val="00C3132B"/>
    <w:rsid w:val="00C3179C"/>
    <w:rsid w:val="00C36091"/>
    <w:rsid w:val="00C37A63"/>
    <w:rsid w:val="00C37F27"/>
    <w:rsid w:val="00C41F80"/>
    <w:rsid w:val="00C621F5"/>
    <w:rsid w:val="00C6341E"/>
    <w:rsid w:val="00C71DF0"/>
    <w:rsid w:val="00C83BE1"/>
    <w:rsid w:val="00C91605"/>
    <w:rsid w:val="00CA436B"/>
    <w:rsid w:val="00CA6115"/>
    <w:rsid w:val="00CC0B39"/>
    <w:rsid w:val="00CC0E08"/>
    <w:rsid w:val="00CC2990"/>
    <w:rsid w:val="00CC5447"/>
    <w:rsid w:val="00CD1F50"/>
    <w:rsid w:val="00CD4DDD"/>
    <w:rsid w:val="00CE0C19"/>
    <w:rsid w:val="00CF3315"/>
    <w:rsid w:val="00CF5A72"/>
    <w:rsid w:val="00D00825"/>
    <w:rsid w:val="00D01A35"/>
    <w:rsid w:val="00D04D79"/>
    <w:rsid w:val="00D16D58"/>
    <w:rsid w:val="00D1728B"/>
    <w:rsid w:val="00D17C65"/>
    <w:rsid w:val="00D222EC"/>
    <w:rsid w:val="00D35CC8"/>
    <w:rsid w:val="00D40649"/>
    <w:rsid w:val="00D46111"/>
    <w:rsid w:val="00D5155C"/>
    <w:rsid w:val="00D54E4D"/>
    <w:rsid w:val="00D62FBF"/>
    <w:rsid w:val="00D77A00"/>
    <w:rsid w:val="00D90B49"/>
    <w:rsid w:val="00DA1D78"/>
    <w:rsid w:val="00DA1D8F"/>
    <w:rsid w:val="00DA2953"/>
    <w:rsid w:val="00DA49F8"/>
    <w:rsid w:val="00DA5C40"/>
    <w:rsid w:val="00DB3561"/>
    <w:rsid w:val="00DB64E1"/>
    <w:rsid w:val="00DC1421"/>
    <w:rsid w:val="00DD2A12"/>
    <w:rsid w:val="00DE12A1"/>
    <w:rsid w:val="00DE78BE"/>
    <w:rsid w:val="00DF0E1D"/>
    <w:rsid w:val="00E013A3"/>
    <w:rsid w:val="00E01BC8"/>
    <w:rsid w:val="00E07E44"/>
    <w:rsid w:val="00E17968"/>
    <w:rsid w:val="00E27A4C"/>
    <w:rsid w:val="00E3029A"/>
    <w:rsid w:val="00E339AB"/>
    <w:rsid w:val="00E34F18"/>
    <w:rsid w:val="00E43D2E"/>
    <w:rsid w:val="00E46770"/>
    <w:rsid w:val="00E50245"/>
    <w:rsid w:val="00E623A8"/>
    <w:rsid w:val="00E62B88"/>
    <w:rsid w:val="00E64963"/>
    <w:rsid w:val="00E744B7"/>
    <w:rsid w:val="00E92AA8"/>
    <w:rsid w:val="00E9311F"/>
    <w:rsid w:val="00E95FBD"/>
    <w:rsid w:val="00EA330E"/>
    <w:rsid w:val="00EA5D2F"/>
    <w:rsid w:val="00EA6DE8"/>
    <w:rsid w:val="00EB12FD"/>
    <w:rsid w:val="00EB2974"/>
    <w:rsid w:val="00EC3897"/>
    <w:rsid w:val="00EC4393"/>
    <w:rsid w:val="00ED2AAE"/>
    <w:rsid w:val="00ED4DC8"/>
    <w:rsid w:val="00EE53FF"/>
    <w:rsid w:val="00EF24CD"/>
    <w:rsid w:val="00EF4FEA"/>
    <w:rsid w:val="00EF66FC"/>
    <w:rsid w:val="00F0433F"/>
    <w:rsid w:val="00F05A2B"/>
    <w:rsid w:val="00F07F99"/>
    <w:rsid w:val="00F159F1"/>
    <w:rsid w:val="00F1608E"/>
    <w:rsid w:val="00F173FF"/>
    <w:rsid w:val="00F226E7"/>
    <w:rsid w:val="00F474DE"/>
    <w:rsid w:val="00F47C76"/>
    <w:rsid w:val="00F56BF5"/>
    <w:rsid w:val="00F802CC"/>
    <w:rsid w:val="00FA1CD6"/>
    <w:rsid w:val="00FA40A7"/>
    <w:rsid w:val="00FB16A7"/>
    <w:rsid w:val="00FB23A1"/>
    <w:rsid w:val="00FB26B4"/>
    <w:rsid w:val="00FC4100"/>
    <w:rsid w:val="00FC61F6"/>
    <w:rsid w:val="00FD2DD5"/>
    <w:rsid w:val="00FD3259"/>
    <w:rsid w:val="00FE08E8"/>
    <w:rsid w:val="01853760"/>
    <w:rsid w:val="01FF4A8C"/>
    <w:rsid w:val="0294E262"/>
    <w:rsid w:val="0382240B"/>
    <w:rsid w:val="03EB04EB"/>
    <w:rsid w:val="04B463B2"/>
    <w:rsid w:val="0703DC3B"/>
    <w:rsid w:val="0712DE12"/>
    <w:rsid w:val="07324A33"/>
    <w:rsid w:val="07AEA7B7"/>
    <w:rsid w:val="09F62D9F"/>
    <w:rsid w:val="0AE622A1"/>
    <w:rsid w:val="0AE89B83"/>
    <w:rsid w:val="0BF162C9"/>
    <w:rsid w:val="0C16EDEB"/>
    <w:rsid w:val="0D56905E"/>
    <w:rsid w:val="0E3E8EE4"/>
    <w:rsid w:val="0E7D4959"/>
    <w:rsid w:val="0F3EA2AF"/>
    <w:rsid w:val="0F437A66"/>
    <w:rsid w:val="0F98BF15"/>
    <w:rsid w:val="1033CE28"/>
    <w:rsid w:val="106157CB"/>
    <w:rsid w:val="114F98DD"/>
    <w:rsid w:val="1220693D"/>
    <w:rsid w:val="123BBDE5"/>
    <w:rsid w:val="12A356B5"/>
    <w:rsid w:val="12D7EED9"/>
    <w:rsid w:val="139C29CD"/>
    <w:rsid w:val="13F4E464"/>
    <w:rsid w:val="14B4E9BA"/>
    <w:rsid w:val="18845BC0"/>
    <w:rsid w:val="189544C8"/>
    <w:rsid w:val="190DC2CF"/>
    <w:rsid w:val="19AD006D"/>
    <w:rsid w:val="19F991D4"/>
    <w:rsid w:val="1A7C41E1"/>
    <w:rsid w:val="1B896C92"/>
    <w:rsid w:val="1DBCE574"/>
    <w:rsid w:val="1DC06FF7"/>
    <w:rsid w:val="1DFE2D11"/>
    <w:rsid w:val="1F3D6F57"/>
    <w:rsid w:val="1FAC5644"/>
    <w:rsid w:val="20795CFB"/>
    <w:rsid w:val="208E0D65"/>
    <w:rsid w:val="21A63CF8"/>
    <w:rsid w:val="2270193A"/>
    <w:rsid w:val="22D68A3B"/>
    <w:rsid w:val="233E36AB"/>
    <w:rsid w:val="23A94D1D"/>
    <w:rsid w:val="23AAC7C8"/>
    <w:rsid w:val="23E055DC"/>
    <w:rsid w:val="25733C99"/>
    <w:rsid w:val="26E6034F"/>
    <w:rsid w:val="28F84D01"/>
    <w:rsid w:val="29245DFB"/>
    <w:rsid w:val="2ACA873A"/>
    <w:rsid w:val="2ADD9AB9"/>
    <w:rsid w:val="2AE2EDCF"/>
    <w:rsid w:val="2C8A03EF"/>
    <w:rsid w:val="2D439278"/>
    <w:rsid w:val="2DCB4B4A"/>
    <w:rsid w:val="2E476E61"/>
    <w:rsid w:val="2F37B465"/>
    <w:rsid w:val="2F661996"/>
    <w:rsid w:val="315CEA63"/>
    <w:rsid w:val="3193341B"/>
    <w:rsid w:val="31CAC8BC"/>
    <w:rsid w:val="3295EFA7"/>
    <w:rsid w:val="330F7837"/>
    <w:rsid w:val="3698E695"/>
    <w:rsid w:val="36F9277F"/>
    <w:rsid w:val="376DCBA0"/>
    <w:rsid w:val="37CE8AFE"/>
    <w:rsid w:val="38A33419"/>
    <w:rsid w:val="398989EC"/>
    <w:rsid w:val="399B917B"/>
    <w:rsid w:val="3BBAC521"/>
    <w:rsid w:val="3C10EB18"/>
    <w:rsid w:val="3C1A4E9F"/>
    <w:rsid w:val="3D74A9DA"/>
    <w:rsid w:val="3D7A464C"/>
    <w:rsid w:val="3D937E91"/>
    <w:rsid w:val="3E19FCE4"/>
    <w:rsid w:val="3E734684"/>
    <w:rsid w:val="3EC83D03"/>
    <w:rsid w:val="3F6D03A0"/>
    <w:rsid w:val="3FA7E37D"/>
    <w:rsid w:val="3FB62B31"/>
    <w:rsid w:val="3FE8F4AA"/>
    <w:rsid w:val="4025B5DB"/>
    <w:rsid w:val="4074EB8B"/>
    <w:rsid w:val="417A5DA0"/>
    <w:rsid w:val="44B5E55E"/>
    <w:rsid w:val="4543EC23"/>
    <w:rsid w:val="45902954"/>
    <w:rsid w:val="45BF7C93"/>
    <w:rsid w:val="46139861"/>
    <w:rsid w:val="478DCD4E"/>
    <w:rsid w:val="47CB86B8"/>
    <w:rsid w:val="487C5A10"/>
    <w:rsid w:val="4939A510"/>
    <w:rsid w:val="49525F5B"/>
    <w:rsid w:val="4AC8D8DC"/>
    <w:rsid w:val="4AD1195A"/>
    <w:rsid w:val="4BC89DB3"/>
    <w:rsid w:val="4C626F89"/>
    <w:rsid w:val="4D01BD80"/>
    <w:rsid w:val="4E541B2E"/>
    <w:rsid w:val="4EFDD0E4"/>
    <w:rsid w:val="4FC4BC7C"/>
    <w:rsid w:val="4FCF9B6D"/>
    <w:rsid w:val="5123E9ED"/>
    <w:rsid w:val="557B93CF"/>
    <w:rsid w:val="55EBC099"/>
    <w:rsid w:val="56E1ECB7"/>
    <w:rsid w:val="59013923"/>
    <w:rsid w:val="5AB11404"/>
    <w:rsid w:val="5AC73076"/>
    <w:rsid w:val="5ADF95C9"/>
    <w:rsid w:val="5B812E98"/>
    <w:rsid w:val="5BCD9E3C"/>
    <w:rsid w:val="5BF39A26"/>
    <w:rsid w:val="5C16A49B"/>
    <w:rsid w:val="5DF81E8E"/>
    <w:rsid w:val="5EE5FF1F"/>
    <w:rsid w:val="5EEE6C2E"/>
    <w:rsid w:val="5F242BBB"/>
    <w:rsid w:val="5FAAAD18"/>
    <w:rsid w:val="60216D4D"/>
    <w:rsid w:val="60BC4A59"/>
    <w:rsid w:val="62915224"/>
    <w:rsid w:val="64C26301"/>
    <w:rsid w:val="6583D635"/>
    <w:rsid w:val="6633FD7A"/>
    <w:rsid w:val="67A8EA38"/>
    <w:rsid w:val="67BC8A69"/>
    <w:rsid w:val="691D45D3"/>
    <w:rsid w:val="6A35A170"/>
    <w:rsid w:val="6AFE7921"/>
    <w:rsid w:val="6BFABDC7"/>
    <w:rsid w:val="6C37F709"/>
    <w:rsid w:val="6D92AD4D"/>
    <w:rsid w:val="6DD97F55"/>
    <w:rsid w:val="6E849FC8"/>
    <w:rsid w:val="709C8215"/>
    <w:rsid w:val="711DE6F1"/>
    <w:rsid w:val="721830D4"/>
    <w:rsid w:val="726877DA"/>
    <w:rsid w:val="7348C0F7"/>
    <w:rsid w:val="74559671"/>
    <w:rsid w:val="7470ACBE"/>
    <w:rsid w:val="74EE7AA8"/>
    <w:rsid w:val="750324C6"/>
    <w:rsid w:val="762354F8"/>
    <w:rsid w:val="77138714"/>
    <w:rsid w:val="77682D3F"/>
    <w:rsid w:val="77FF8EC6"/>
    <w:rsid w:val="79F55DD4"/>
    <w:rsid w:val="7A14DD87"/>
    <w:rsid w:val="7AFE3992"/>
    <w:rsid w:val="7BC882DC"/>
    <w:rsid w:val="7E785748"/>
    <w:rsid w:val="7E9BF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65661"/>
  <w15:docId w15:val="{0FB43313-82FF-4EF7-906C-091048D5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7F79"/>
    <w:pPr>
      <w:spacing w:after="0" w:line="260" w:lineRule="atLeast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640B"/>
    <w:pPr>
      <w:keepNext/>
      <w:keepLines/>
      <w:spacing w:after="180" w:line="400" w:lineRule="atLeast"/>
      <w:outlineLvl w:val="0"/>
    </w:pPr>
    <w:rPr>
      <w:rFonts w:asciiTheme="majorHAnsi" w:eastAsiaTheme="majorEastAsia" w:hAnsiTheme="majorHAnsi" w:cstheme="majorBidi"/>
      <w:b/>
      <w:bCs/>
      <w:caps/>
      <w:spacing w:val="50"/>
      <w:sz w:val="32"/>
      <w:szCs w:val="28"/>
      <w:u w:val="thick" w:color="20AE80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A640B"/>
    <w:pPr>
      <w:keepNext/>
      <w:keepLines/>
      <w:spacing w:before="180" w:after="180"/>
      <w:contextualSpacing/>
      <w:outlineLvl w:val="1"/>
    </w:pPr>
    <w:rPr>
      <w:rFonts w:asciiTheme="majorHAnsi" w:eastAsiaTheme="majorEastAsia" w:hAnsiTheme="majorHAnsi" w:cstheme="majorBidi"/>
      <w:b/>
      <w:bCs/>
      <w:spacing w:val="3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A640B"/>
    <w:pPr>
      <w:keepNext/>
      <w:keepLines/>
      <w:spacing w:before="180" w:after="180"/>
      <w:outlineLvl w:val="2"/>
    </w:pPr>
    <w:rPr>
      <w:rFonts w:asciiTheme="majorHAnsi" w:eastAsiaTheme="majorEastAsia" w:hAnsiTheme="majorHAnsi" w:cstheme="majorBidi"/>
      <w:b/>
      <w:caps/>
      <w:color w:val="20AE80" w:themeColor="accent1"/>
      <w:spacing w:val="30"/>
      <w:szCs w:val="24"/>
    </w:rPr>
  </w:style>
  <w:style w:type="paragraph" w:styleId="berschrift4">
    <w:name w:val="heading 4"/>
    <w:basedOn w:val="berschrift2"/>
    <w:next w:val="Standard"/>
    <w:link w:val="berschrift4Zchn"/>
    <w:uiPriority w:val="9"/>
    <w:qFormat/>
    <w:rsid w:val="000D71EA"/>
    <w:pPr>
      <w:outlineLvl w:val="3"/>
    </w:pPr>
    <w:rPr>
      <w:rFonts w:asciiTheme="minorHAnsi" w:hAnsiTheme="minorHAnsi"/>
      <w:iCs/>
      <w:color w:val="20AE80" w:themeColor="accent1"/>
      <w:spacing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672E88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672E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A640B"/>
    <w:rPr>
      <w:rFonts w:asciiTheme="majorHAnsi" w:eastAsiaTheme="majorEastAsia" w:hAnsiTheme="majorHAnsi" w:cstheme="majorBidi"/>
      <w:b/>
      <w:bCs/>
      <w:caps/>
      <w:spacing w:val="50"/>
      <w:sz w:val="32"/>
      <w:szCs w:val="28"/>
      <w:u w:val="thick" w:color="20AE80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A640B"/>
    <w:rPr>
      <w:rFonts w:asciiTheme="majorHAnsi" w:eastAsiaTheme="majorEastAsia" w:hAnsiTheme="majorHAnsi" w:cstheme="majorBidi"/>
      <w:b/>
      <w:bCs/>
      <w:spacing w:val="30"/>
      <w:sz w:val="18"/>
      <w:szCs w:val="26"/>
    </w:rPr>
  </w:style>
  <w:style w:type="paragraph" w:styleId="Kopfzeile">
    <w:name w:val="header"/>
    <w:basedOn w:val="Standard"/>
    <w:link w:val="KopfzeileZchn"/>
    <w:uiPriority w:val="99"/>
    <w:rsid w:val="00055AC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5FE3"/>
    <w:rPr>
      <w:sz w:val="18"/>
    </w:rPr>
  </w:style>
  <w:style w:type="paragraph" w:styleId="Fuzeile">
    <w:name w:val="footer"/>
    <w:basedOn w:val="Standard"/>
    <w:link w:val="FuzeileZchn"/>
    <w:uiPriority w:val="99"/>
    <w:semiHidden/>
    <w:rsid w:val="00055AC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E5FE3"/>
    <w:rPr>
      <w:sz w:val="18"/>
    </w:rPr>
  </w:style>
  <w:style w:type="paragraph" w:styleId="Titel">
    <w:name w:val="Title"/>
    <w:basedOn w:val="Standard"/>
    <w:next w:val="Standard"/>
    <w:link w:val="TitelZchn"/>
    <w:uiPriority w:val="10"/>
    <w:rsid w:val="000A640B"/>
    <w:pPr>
      <w:spacing w:line="640" w:lineRule="atLeast"/>
    </w:pPr>
    <w:rPr>
      <w:rFonts w:asciiTheme="majorHAnsi" w:eastAsiaTheme="majorEastAsia" w:hAnsiTheme="majorHAnsi" w:cstheme="majorBidi"/>
      <w:b/>
      <w:caps/>
      <w:spacing w:val="90"/>
      <w:kern w:val="28"/>
      <w:sz w:val="58"/>
      <w:szCs w:val="56"/>
      <w:u w:val="thick" w:color="20AE80" w:themeColor="accent1"/>
    </w:rPr>
  </w:style>
  <w:style w:type="character" w:customStyle="1" w:styleId="TitelZchn">
    <w:name w:val="Titel Zchn"/>
    <w:basedOn w:val="Absatz-Standardschriftart"/>
    <w:link w:val="Titel"/>
    <w:uiPriority w:val="10"/>
    <w:rsid w:val="000A640B"/>
    <w:rPr>
      <w:rFonts w:asciiTheme="majorHAnsi" w:eastAsiaTheme="majorEastAsia" w:hAnsiTheme="majorHAnsi" w:cstheme="majorBidi"/>
      <w:b/>
      <w:caps/>
      <w:spacing w:val="90"/>
      <w:kern w:val="28"/>
      <w:sz w:val="58"/>
      <w:szCs w:val="56"/>
      <w:u w:val="thick" w:color="20AE80" w:themeColor="accen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A640B"/>
    <w:rPr>
      <w:rFonts w:asciiTheme="majorHAnsi" w:eastAsiaTheme="majorEastAsia" w:hAnsiTheme="majorHAnsi" w:cstheme="majorBidi"/>
      <w:b/>
      <w:caps/>
      <w:color w:val="20AE80" w:themeColor="accent1"/>
      <w:spacing w:val="30"/>
      <w:sz w:val="18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rsid w:val="000A640B"/>
    <w:pPr>
      <w:numPr>
        <w:ilvl w:val="1"/>
      </w:numPr>
      <w:spacing w:before="120" w:after="260" w:line="340" w:lineRule="atLeast"/>
      <w:contextualSpacing/>
    </w:pPr>
    <w:rPr>
      <w:rFonts w:asciiTheme="majorHAnsi" w:eastAsiaTheme="minorEastAsia" w:hAnsiTheme="majorHAnsi"/>
      <w:b/>
      <w:spacing w:val="50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640B"/>
    <w:rPr>
      <w:rFonts w:asciiTheme="majorHAnsi" w:eastAsiaTheme="minorEastAsia" w:hAnsiTheme="majorHAnsi"/>
      <w:b/>
      <w:spacing w:val="50"/>
      <w:sz w:val="32"/>
      <w:szCs w:val="22"/>
    </w:rPr>
  </w:style>
  <w:style w:type="paragraph" w:customStyle="1" w:styleId="Bildunterschrift">
    <w:name w:val="Bildunterschrift"/>
    <w:basedOn w:val="Standard"/>
    <w:next w:val="Standard"/>
    <w:qFormat/>
    <w:rsid w:val="00C304C8"/>
    <w:pPr>
      <w:spacing w:after="80" w:line="180" w:lineRule="atLeast"/>
      <w:contextualSpacing/>
    </w:pPr>
    <w:rPr>
      <w:sz w:val="15"/>
    </w:rPr>
  </w:style>
  <w:style w:type="character" w:styleId="Fett">
    <w:name w:val="Strong"/>
    <w:basedOn w:val="Absatz-Standardschriftart"/>
    <w:uiPriority w:val="22"/>
    <w:rsid w:val="00C16DC2"/>
    <w:rPr>
      <w:b/>
      <w:bCs/>
    </w:rPr>
  </w:style>
  <w:style w:type="paragraph" w:styleId="Listenabsatz">
    <w:name w:val="List Paragraph"/>
    <w:basedOn w:val="Standard"/>
    <w:uiPriority w:val="34"/>
    <w:qFormat/>
    <w:rsid w:val="00785914"/>
    <w:pPr>
      <w:ind w:left="720"/>
      <w:contextualSpacing/>
    </w:pPr>
  </w:style>
  <w:style w:type="paragraph" w:customStyle="1" w:styleId="AufzhlungEbene1">
    <w:name w:val="Aufzählung Ebene 1"/>
    <w:basedOn w:val="Listenabsatz"/>
    <w:semiHidden/>
    <w:qFormat/>
    <w:rsid w:val="000D36BA"/>
    <w:pPr>
      <w:numPr>
        <w:numId w:val="2"/>
      </w:numPr>
      <w:spacing w:line="380" w:lineRule="atLeast"/>
      <w:ind w:left="284" w:hanging="284"/>
      <w:contextualSpacing w:val="0"/>
    </w:pPr>
  </w:style>
  <w:style w:type="paragraph" w:customStyle="1" w:styleId="AufzhlungEbene2">
    <w:name w:val="Aufzählung Ebene 2"/>
    <w:basedOn w:val="AufzhlungEbene1"/>
    <w:semiHidden/>
    <w:qFormat/>
    <w:rsid w:val="006B3C2C"/>
    <w:pPr>
      <w:numPr>
        <w:numId w:val="3"/>
      </w:numPr>
      <w:ind w:left="568" w:hanging="284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F49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49E9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49E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49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49E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49E9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49E9"/>
    <w:rPr>
      <w:rFonts w:ascii="Segoe UI" w:hAnsi="Segoe UI" w:cs="Segoe UI"/>
      <w:sz w:val="18"/>
      <w:szCs w:val="18"/>
    </w:rPr>
  </w:style>
  <w:style w:type="table" w:customStyle="1" w:styleId="Spieletabelle">
    <w:name w:val="Spieletabelle"/>
    <w:basedOn w:val="NormaleTabelle"/>
    <w:uiPriority w:val="99"/>
    <w:rsid w:val="004B36CE"/>
    <w:pPr>
      <w:spacing w:after="0" w:line="220" w:lineRule="exact"/>
    </w:pPr>
    <w:rPr>
      <w:sz w:val="18"/>
    </w:rPr>
    <w:tblPr>
      <w:tblBorders>
        <w:insideH w:val="single" w:sz="4" w:space="0" w:color="20AE80" w:themeColor="accent1"/>
      </w:tblBorders>
      <w:tblCellMar>
        <w:left w:w="0" w:type="dxa"/>
        <w:right w:w="0" w:type="dxa"/>
      </w:tblCellMar>
    </w:tblPr>
    <w:tcPr>
      <w:tcMar>
        <w:bottom w:w="0" w:type="dxa"/>
      </w:tcMar>
    </w:tcPr>
    <w:tblStylePr w:type="firstRow">
      <w:pPr>
        <w:wordWrap/>
      </w:pPr>
      <w:rPr>
        <w:rFonts w:asciiTheme="majorHAnsi" w:hAnsiTheme="majorHAnsi"/>
        <w:sz w:val="22"/>
      </w:rPr>
      <w:tblPr/>
      <w:tcPr>
        <w:tcMar>
          <w:top w:w="0" w:type="nil"/>
          <w:left w:w="0" w:type="nil"/>
          <w:bottom w:w="113" w:type="dxa"/>
          <w:right w:w="0" w:type="nil"/>
        </w:tcMar>
      </w:tcPr>
    </w:tblStylePr>
  </w:style>
  <w:style w:type="paragraph" w:customStyle="1" w:styleId="TabellenSubHead">
    <w:name w:val="TabellenSubHead"/>
    <w:basedOn w:val="Standard"/>
    <w:rsid w:val="0047219A"/>
    <w:rPr>
      <w:color w:val="FFFFFF" w:themeColor="background1"/>
      <w:szCs w:val="22"/>
      <w:lang w:val="en-US"/>
    </w:rPr>
  </w:style>
  <w:style w:type="paragraph" w:customStyle="1" w:styleId="TabellenStandard">
    <w:name w:val="TabellenStandard"/>
    <w:basedOn w:val="Standard"/>
    <w:qFormat/>
    <w:rsid w:val="0077437B"/>
    <w:pPr>
      <w:spacing w:line="220" w:lineRule="atLeast"/>
    </w:pPr>
    <w:rPr>
      <w:lang w:val="en-US"/>
    </w:rPr>
  </w:style>
  <w:style w:type="paragraph" w:customStyle="1" w:styleId="CoverTitel">
    <w:name w:val="Cover Titel"/>
    <w:basedOn w:val="KeinLeerraum"/>
    <w:semiHidden/>
    <w:qFormat/>
    <w:rsid w:val="00685A51"/>
    <w:pPr>
      <w:pageBreakBefore/>
      <w:spacing w:line="1040" w:lineRule="exact"/>
      <w:jc w:val="center"/>
    </w:pPr>
    <w:rPr>
      <w:rFonts w:asciiTheme="majorHAnsi" w:hAnsiTheme="majorHAnsi"/>
      <w:color w:val="FFFFFF" w:themeColor="background1"/>
      <w:sz w:val="9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71EA"/>
    <w:rPr>
      <w:rFonts w:eastAsiaTheme="majorEastAsia" w:cstheme="majorBidi"/>
      <w:b/>
      <w:bCs/>
      <w:iCs/>
      <w:color w:val="20AE80" w:themeColor="accent1"/>
      <w:sz w:val="18"/>
      <w:szCs w:val="26"/>
    </w:rPr>
  </w:style>
  <w:style w:type="paragraph" w:customStyle="1" w:styleId="Hinweis">
    <w:name w:val="Hinweis"/>
    <w:basedOn w:val="Standard"/>
    <w:next w:val="Standard"/>
    <w:qFormat/>
    <w:rsid w:val="00BB5CC9"/>
    <w:pPr>
      <w:tabs>
        <w:tab w:val="left" w:pos="340"/>
      </w:tabs>
    </w:pPr>
    <w:rPr>
      <w:color w:val="20AE80" w:themeColor="accent1"/>
    </w:rPr>
  </w:style>
  <w:style w:type="character" w:styleId="Hervorhebung">
    <w:name w:val="Emphasis"/>
    <w:basedOn w:val="Absatz-Standardschriftart"/>
    <w:uiPriority w:val="20"/>
    <w:semiHidden/>
    <w:rsid w:val="004B1454"/>
    <w:rPr>
      <w:i/>
      <w:iCs/>
    </w:rPr>
  </w:style>
  <w:style w:type="character" w:styleId="SchwacheHervorhebung">
    <w:name w:val="Subtle Emphasis"/>
    <w:basedOn w:val="Absatz-Standardschriftart"/>
    <w:uiPriority w:val="19"/>
    <w:semiHidden/>
    <w:rsid w:val="004B1454"/>
    <w:rPr>
      <w:i/>
      <w:iCs/>
      <w:color w:val="404040" w:themeColor="text1" w:themeTint="BF"/>
    </w:rPr>
  </w:style>
  <w:style w:type="paragraph" w:customStyle="1" w:styleId="UntertitelStandard">
    <w:name w:val="Untertitel Standard"/>
    <w:basedOn w:val="Untertitel"/>
    <w:next w:val="Standard"/>
    <w:link w:val="UntertitelStandardZchn"/>
    <w:uiPriority w:val="11"/>
    <w:qFormat/>
    <w:rsid w:val="000D71EA"/>
    <w:rPr>
      <w:spacing w:val="10"/>
    </w:rPr>
  </w:style>
  <w:style w:type="character" w:customStyle="1" w:styleId="UntertitelStandardZchn">
    <w:name w:val="Untertitel Standard Zchn"/>
    <w:basedOn w:val="UntertitelZchn"/>
    <w:link w:val="UntertitelStandard"/>
    <w:uiPriority w:val="11"/>
    <w:rsid w:val="000D71EA"/>
    <w:rPr>
      <w:rFonts w:asciiTheme="majorHAnsi" w:eastAsiaTheme="minorEastAsia" w:hAnsiTheme="majorHAnsi"/>
      <w:b/>
      <w:spacing w:val="10"/>
      <w:sz w:val="32"/>
      <w:szCs w:val="22"/>
    </w:rPr>
  </w:style>
  <w:style w:type="paragraph" w:customStyle="1" w:styleId="TabellenHead">
    <w:name w:val="TabellenHead"/>
    <w:basedOn w:val="TabellenStandard"/>
    <w:qFormat/>
    <w:rsid w:val="00B17F79"/>
    <w:rPr>
      <w:rFonts w:asciiTheme="majorHAnsi" w:hAnsiTheme="majorHAnsi"/>
      <w:b/>
      <w:caps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7746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653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02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567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95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46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el\Desktop\Vorlagen\01%20Word\Basisvorlage%20Word%20DFB_004_161024.dotx" TargetMode="External"/></Relationships>
</file>

<file path=word/theme/theme1.xml><?xml version="1.0" encoding="utf-8"?>
<a:theme xmlns:a="http://schemas.openxmlformats.org/drawingml/2006/main" name="Larissa">
  <a:themeElements>
    <a:clrScheme name="DFB Farb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0AE80"/>
      </a:accent1>
      <a:accent2>
        <a:srgbClr val="90D7C0"/>
      </a:accent2>
      <a:accent3>
        <a:srgbClr val="00964F"/>
      </a:accent3>
      <a:accent4>
        <a:srgbClr val="1A557B"/>
      </a:accent4>
      <a:accent5>
        <a:srgbClr val="A3C7D8"/>
      </a:accent5>
      <a:accent6>
        <a:srgbClr val="062B45"/>
      </a:accent6>
      <a:hlink>
        <a:srgbClr val="5F5F5F"/>
      </a:hlink>
      <a:folHlink>
        <a:srgbClr val="919191"/>
      </a:folHlink>
    </a:clrScheme>
    <a:fontScheme name="DFB OFC Sans">
      <a:majorFont>
        <a:latin typeface="DFB Sans Ofc"/>
        <a:ea typeface=""/>
        <a:cs typeface=""/>
      </a:majorFont>
      <a:minorFont>
        <a:latin typeface="DFB Sans Of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2CEF7D7E6174F8706C4FB2595C6DF" ma:contentTypeVersion="12" ma:contentTypeDescription="Ein neues Dokument erstellen." ma:contentTypeScope="" ma:versionID="42a16ba7643cacd4c8b5cb85dad9d02e">
  <xsd:schema xmlns:xsd="http://www.w3.org/2001/XMLSchema" xmlns:xs="http://www.w3.org/2001/XMLSchema" xmlns:p="http://schemas.microsoft.com/office/2006/metadata/properties" xmlns:ns2="de63eeba-957c-40c2-9f64-b5a7ae6e536a" xmlns:ns3="ebce3b73-454e-420a-bf21-362b0f85dccb" targetNamespace="http://schemas.microsoft.com/office/2006/metadata/properties" ma:root="true" ma:fieldsID="67d78cd8dd31a926c6dcee8ea252f6ba" ns2:_="" ns3:_="">
    <xsd:import namespace="de63eeba-957c-40c2-9f64-b5a7ae6e536a"/>
    <xsd:import namespace="ebce3b73-454e-420a-bf21-362b0f85d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3eeba-957c-40c2-9f64-b5a7ae6e5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3b73-454e-420a-bf21-362b0f85d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5013A1-8B9F-4D69-9B0B-17ED6BCD6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3E9764-A5E0-4EE6-933B-F3F6E8B3A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F8AC9-FE70-4704-86DC-E8E01FE30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3eeba-957c-40c2-9f64-b5a7ae6e536a"/>
    <ds:schemaRef ds:uri="ebce3b73-454e-420a-bf21-362b0f85d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0E3CBA-F150-44C5-B2F2-437374A788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Basisvorlage Word DFB_004_161024</Template>
  <TotalTime>0</TotalTime>
  <Pages>7</Pages>
  <Words>1872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Basisvorlage</vt:lpstr>
    </vt:vector>
  </TitlesOfParts>
  <Company>Deutscher Fussball-Bund e. V. (DFB)</Company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Basisvorlage</dc:title>
  <dc:subject/>
  <dc:creator>Sahel, Benjamin</dc:creator>
  <cp:keywords/>
  <dc:description>Vorlage Word Basic – Office 2013;_x000d_
Version 004;_x000d_
2016-10-24;</dc:description>
  <cp:lastModifiedBy>Bettina Kroll</cp:lastModifiedBy>
  <cp:revision>3</cp:revision>
  <cp:lastPrinted>2020-07-15T11:17:00Z</cp:lastPrinted>
  <dcterms:created xsi:type="dcterms:W3CDTF">2020-07-29T08:51:00Z</dcterms:created>
  <dcterms:modified xsi:type="dcterms:W3CDTF">2020-09-10T09:09:00Z</dcterms:modified>
  <cp:category>Dachmarke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STRICHPUNKT</vt:lpwstr>
  </property>
  <property fmtid="{D5CDD505-2E9C-101B-9397-08002B2CF9AE}" pid="3" name="Erstellt am">
    <vt:lpwstr>2016-10-21</vt:lpwstr>
  </property>
  <property fmtid="{D5CDD505-2E9C-101B-9397-08002B2CF9AE}" pid="4" name="Bearbeiter">
    <vt:lpwstr>gadamovich | office implementation</vt:lpwstr>
  </property>
  <property fmtid="{D5CDD505-2E9C-101B-9397-08002B2CF9AE}" pid="5" name="Version">
    <vt:lpwstr>004</vt:lpwstr>
  </property>
  <property fmtid="{D5CDD505-2E9C-101B-9397-08002B2CF9AE}" pid="6" name="Version vom">
    <vt:lpwstr>2016-10-24</vt:lpwstr>
  </property>
  <property fmtid="{D5CDD505-2E9C-101B-9397-08002B2CF9AE}" pid="7" name="ContentTypeId">
    <vt:lpwstr>0x0101009482CEF7D7E6174F8706C4FB2595C6DF</vt:lpwstr>
  </property>
</Properties>
</file>