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7C76A" w14:textId="77777777" w:rsidR="00B2416B" w:rsidRDefault="00B2416B" w:rsidP="0040620E">
      <w:pPr>
        <w:jc w:val="center"/>
        <w:rPr>
          <w:rFonts w:ascii="Arial" w:eastAsiaTheme="minorEastAsia" w:hAnsi="Arial" w:cs="Arial"/>
          <w:b/>
          <w:bCs/>
          <w:sz w:val="32"/>
          <w:szCs w:val="32"/>
          <w:u w:val="single"/>
        </w:rPr>
      </w:pPr>
    </w:p>
    <w:p w14:paraId="7B763887" w14:textId="584DB79A" w:rsidR="00D77A00" w:rsidRPr="00290BF1" w:rsidRDefault="00D4796A" w:rsidP="002222AB">
      <w:pPr>
        <w:pStyle w:val="Untertite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Informationen für den Gastverein zum Hygienekonzept</w:t>
      </w:r>
    </w:p>
    <w:p w14:paraId="4C931622" w14:textId="262554EB" w:rsidR="00290BF1" w:rsidRDefault="002222AB" w:rsidP="002222AB">
      <w:pPr>
        <w:rPr>
          <w:rFonts w:ascii="Arial" w:eastAsiaTheme="minorEastAsia" w:hAnsi="Arial" w:cs="Arial"/>
          <w:sz w:val="20"/>
        </w:rPr>
      </w:pPr>
      <w:r w:rsidRPr="00B432D6">
        <w:rPr>
          <w:rFonts w:ascii="Arial" w:eastAsiaTheme="minorEastAsia" w:hAnsi="Arial" w:cs="Arial"/>
          <w:sz w:val="20"/>
        </w:rPr>
        <w:t xml:space="preserve">Das </w:t>
      </w:r>
      <w:r w:rsidR="00C23D4F" w:rsidRPr="00B432D6">
        <w:rPr>
          <w:rFonts w:ascii="Arial" w:eastAsiaTheme="minorEastAsia" w:hAnsi="Arial" w:cs="Arial"/>
          <w:sz w:val="20"/>
        </w:rPr>
        <w:t xml:space="preserve">Hygienekonzept </w:t>
      </w:r>
      <w:r w:rsidRPr="00B432D6">
        <w:rPr>
          <w:rFonts w:ascii="Arial" w:eastAsiaTheme="minorEastAsia" w:hAnsi="Arial" w:cs="Arial"/>
          <w:sz w:val="20"/>
        </w:rPr>
        <w:t xml:space="preserve">des SV </w:t>
      </w:r>
      <w:proofErr w:type="spellStart"/>
      <w:r w:rsidRPr="00B432D6">
        <w:rPr>
          <w:rFonts w:ascii="Arial" w:eastAsiaTheme="minorEastAsia" w:hAnsi="Arial" w:cs="Arial"/>
          <w:sz w:val="20"/>
        </w:rPr>
        <w:t>Sabershausen</w:t>
      </w:r>
      <w:proofErr w:type="spellEnd"/>
      <w:r w:rsidRPr="00B432D6">
        <w:rPr>
          <w:rFonts w:ascii="Arial" w:eastAsiaTheme="minorEastAsia" w:hAnsi="Arial" w:cs="Arial"/>
          <w:sz w:val="20"/>
        </w:rPr>
        <w:t xml:space="preserve"> </w:t>
      </w:r>
      <w:r w:rsidR="007F31C4" w:rsidRPr="00B432D6">
        <w:rPr>
          <w:rFonts w:ascii="Arial" w:eastAsiaTheme="minorEastAsia" w:hAnsi="Arial" w:cs="Arial"/>
          <w:sz w:val="20"/>
        </w:rPr>
        <w:t>orientiert sich an den Handlungsempfehlungen des DFB-Leitfadens „Zurück ins Spiel“</w:t>
      </w:r>
      <w:r w:rsidR="001A42FD" w:rsidRPr="00B432D6">
        <w:rPr>
          <w:rFonts w:ascii="Arial" w:eastAsiaTheme="minorEastAsia" w:hAnsi="Arial" w:cs="Arial"/>
          <w:sz w:val="20"/>
        </w:rPr>
        <w:t xml:space="preserve"> </w:t>
      </w:r>
      <w:r w:rsidRPr="00B432D6">
        <w:rPr>
          <w:rFonts w:ascii="Arial" w:eastAsiaTheme="minorEastAsia" w:hAnsi="Arial" w:cs="Arial"/>
          <w:sz w:val="20"/>
        </w:rPr>
        <w:t>und Berücksichtigt die</w:t>
      </w:r>
      <w:r w:rsidR="001A42FD" w:rsidRPr="00B432D6">
        <w:rPr>
          <w:rFonts w:ascii="Arial" w:eastAsiaTheme="minorEastAsia" w:hAnsi="Arial" w:cs="Arial"/>
          <w:sz w:val="20"/>
        </w:rPr>
        <w:t xml:space="preserve"> Handlungsempfehlungen und Vorgaben des Fußballverbandes Rheinland und den jeweiligen Corona Verordnungen des Landes Rheinland-Pfalz.</w:t>
      </w:r>
    </w:p>
    <w:p w14:paraId="06716C49" w14:textId="46C89D2B" w:rsidR="00290BF1" w:rsidRDefault="00290BF1" w:rsidP="002222AB">
      <w:pPr>
        <w:rPr>
          <w:rFonts w:ascii="Arial" w:eastAsiaTheme="minorEastAsia" w:hAnsi="Arial" w:cs="Arial"/>
          <w:sz w:val="20"/>
        </w:rPr>
      </w:pPr>
    </w:p>
    <w:p w14:paraId="0B83033E" w14:textId="49C40559" w:rsidR="00017D4E" w:rsidRDefault="002222AB" w:rsidP="002222AB">
      <w:pPr>
        <w:rPr>
          <w:rFonts w:ascii="Arial" w:eastAsiaTheme="minorEastAsia" w:hAnsi="Arial" w:cs="Arial"/>
          <w:sz w:val="20"/>
        </w:rPr>
      </w:pPr>
      <w:r w:rsidRPr="00B432D6">
        <w:rPr>
          <w:rFonts w:ascii="Arial" w:eastAsiaTheme="minorEastAsia" w:hAnsi="Arial" w:cs="Arial"/>
          <w:sz w:val="20"/>
        </w:rPr>
        <w:t>Im Folgenden möchten wir Sie kurz übe</w:t>
      </w:r>
      <w:r w:rsidR="00290BF1">
        <w:rPr>
          <w:rFonts w:ascii="Arial" w:eastAsiaTheme="minorEastAsia" w:hAnsi="Arial" w:cs="Arial"/>
          <w:sz w:val="20"/>
        </w:rPr>
        <w:t xml:space="preserve">r </w:t>
      </w:r>
      <w:r w:rsidR="00192436" w:rsidRPr="00B432D6">
        <w:rPr>
          <w:rFonts w:ascii="Arial" w:eastAsiaTheme="minorEastAsia" w:hAnsi="Arial" w:cs="Arial"/>
          <w:sz w:val="20"/>
        </w:rPr>
        <w:t>die</w:t>
      </w:r>
      <w:r w:rsidR="00D4796A">
        <w:rPr>
          <w:rFonts w:ascii="Arial" w:eastAsiaTheme="minorEastAsia" w:hAnsi="Arial" w:cs="Arial"/>
          <w:sz w:val="20"/>
        </w:rPr>
        <w:t xml:space="preserve"> für das kommende Spiel in </w:t>
      </w:r>
      <w:proofErr w:type="spellStart"/>
      <w:r w:rsidR="00D4796A">
        <w:rPr>
          <w:rFonts w:ascii="Arial" w:eastAsiaTheme="minorEastAsia" w:hAnsi="Arial" w:cs="Arial"/>
          <w:sz w:val="20"/>
        </w:rPr>
        <w:t>Sabershausen</w:t>
      </w:r>
      <w:proofErr w:type="spellEnd"/>
      <w:r w:rsidR="00D4796A">
        <w:rPr>
          <w:rFonts w:ascii="Arial" w:eastAsiaTheme="minorEastAsia" w:hAnsi="Arial" w:cs="Arial"/>
          <w:sz w:val="20"/>
        </w:rPr>
        <w:t xml:space="preserve"> zu beachtenden Vorgaben und Regelungen informieren.</w:t>
      </w:r>
      <w:r w:rsidR="00192436" w:rsidRPr="00B432D6">
        <w:rPr>
          <w:rFonts w:ascii="Arial" w:eastAsiaTheme="minorEastAsia" w:hAnsi="Arial" w:cs="Arial"/>
          <w:sz w:val="20"/>
        </w:rPr>
        <w:t xml:space="preserve"> </w:t>
      </w:r>
      <w:r w:rsidR="00B432D6" w:rsidRPr="00B432D6">
        <w:rPr>
          <w:rFonts w:ascii="Arial" w:eastAsiaTheme="minorEastAsia" w:hAnsi="Arial" w:cs="Arial"/>
          <w:sz w:val="20"/>
        </w:rPr>
        <w:t>Wir bitten</w:t>
      </w:r>
      <w:r w:rsidR="00290BF1">
        <w:rPr>
          <w:rFonts w:ascii="Arial" w:eastAsiaTheme="minorEastAsia" w:hAnsi="Arial" w:cs="Arial"/>
          <w:sz w:val="20"/>
        </w:rPr>
        <w:t xml:space="preserve"> Sie</w:t>
      </w:r>
      <w:r w:rsidR="00B432D6" w:rsidRPr="00B432D6">
        <w:rPr>
          <w:rFonts w:ascii="Arial" w:eastAsiaTheme="minorEastAsia" w:hAnsi="Arial" w:cs="Arial"/>
          <w:sz w:val="20"/>
        </w:rPr>
        <w:t xml:space="preserve"> diese zu beachten und Ihre Anreise so einzurichten, dass Sie 60 min. vor Spielbeginn auf dem Sportplatz</w:t>
      </w:r>
      <w:r w:rsidR="00290BF1">
        <w:rPr>
          <w:rFonts w:ascii="Arial" w:eastAsiaTheme="minorEastAsia" w:hAnsi="Arial" w:cs="Arial"/>
          <w:sz w:val="20"/>
        </w:rPr>
        <w:t xml:space="preserve"> in </w:t>
      </w:r>
      <w:proofErr w:type="spellStart"/>
      <w:r w:rsidR="00290BF1">
        <w:rPr>
          <w:rFonts w:ascii="Arial" w:eastAsiaTheme="minorEastAsia" w:hAnsi="Arial" w:cs="Arial"/>
          <w:sz w:val="20"/>
        </w:rPr>
        <w:t>Sabershausen</w:t>
      </w:r>
      <w:proofErr w:type="spellEnd"/>
      <w:r w:rsidR="001A1D99">
        <w:rPr>
          <w:rFonts w:ascii="Arial" w:eastAsiaTheme="minorEastAsia" w:hAnsi="Arial" w:cs="Arial"/>
          <w:sz w:val="20"/>
        </w:rPr>
        <w:t xml:space="preserve"> eintreffen.</w:t>
      </w:r>
    </w:p>
    <w:p w14:paraId="430BD72B" w14:textId="41800E64" w:rsidR="001A1D99" w:rsidRPr="00D4796A" w:rsidRDefault="001A1D99" w:rsidP="002222AB">
      <w:pPr>
        <w:rPr>
          <w:rFonts w:ascii="Arial" w:eastAsiaTheme="minorEastAsia" w:hAnsi="Arial" w:cs="Arial"/>
          <w:sz w:val="20"/>
        </w:rPr>
      </w:pPr>
    </w:p>
    <w:p w14:paraId="6366874D" w14:textId="0F78190B" w:rsidR="00D4796A" w:rsidRPr="00B432D6" w:rsidRDefault="00D4796A" w:rsidP="00192436">
      <w:pPr>
        <w:spacing w:after="240"/>
        <w:rPr>
          <w:rFonts w:ascii="Arial" w:hAnsi="Arial" w:cs="Arial"/>
          <w:sz w:val="20"/>
        </w:rPr>
      </w:pPr>
      <w:bookmarkStart w:id="0" w:name="_Toc46488478"/>
      <w:r>
        <w:rPr>
          <w:rFonts w:ascii="Arial" w:hAnsi="Arial" w:cs="Arial"/>
          <w:sz w:val="20"/>
        </w:rPr>
        <w:t>Entsprechend der Vorgaben haben wir eine Zonierung (siehe Anlage) des Sportplatzes vorgenommen. Zu den jeweiligen Zonen bitten wir folgendes zu beachten</w:t>
      </w:r>
      <w:r w:rsidR="003650BB">
        <w:rPr>
          <w:rFonts w:ascii="Arial" w:hAnsi="Arial" w:cs="Arial"/>
          <w:sz w:val="20"/>
        </w:rPr>
        <w:t>.</w:t>
      </w:r>
    </w:p>
    <w:p w14:paraId="071CF3B8" w14:textId="72E1755B" w:rsidR="008C125A" w:rsidRPr="00D4796A" w:rsidRDefault="008C125A" w:rsidP="00D4796A">
      <w:pPr>
        <w:rPr>
          <w:rFonts w:ascii="Arial" w:eastAsiaTheme="minorEastAsia" w:hAnsi="Arial" w:cs="Arial"/>
          <w:b/>
          <w:bCs/>
          <w:sz w:val="22"/>
          <w:szCs w:val="22"/>
          <w:u w:val="single"/>
        </w:rPr>
      </w:pPr>
      <w:r w:rsidRPr="00D4796A">
        <w:rPr>
          <w:rFonts w:ascii="Arial" w:eastAsiaTheme="minorEastAsia" w:hAnsi="Arial" w:cs="Arial"/>
          <w:b/>
          <w:bCs/>
          <w:sz w:val="22"/>
          <w:szCs w:val="22"/>
          <w:u w:val="single"/>
        </w:rPr>
        <w:t>Zone 1 (Spielfeld und Mannschaftsbereich)</w:t>
      </w:r>
    </w:p>
    <w:p w14:paraId="4E601FD7" w14:textId="77777777" w:rsidR="00EF7C58" w:rsidRPr="00B432D6" w:rsidRDefault="00EF7C58" w:rsidP="00B432D6">
      <w:pPr>
        <w:pStyle w:val="Listenabsatz"/>
        <w:ind w:left="284" w:hanging="284"/>
        <w:rPr>
          <w:rFonts w:ascii="Arial" w:eastAsiaTheme="minorEastAsia" w:hAnsi="Arial" w:cs="Arial"/>
          <w:b/>
          <w:bCs/>
          <w:sz w:val="22"/>
          <w:szCs w:val="22"/>
          <w:u w:val="single"/>
        </w:rPr>
      </w:pPr>
    </w:p>
    <w:p w14:paraId="19E9196B" w14:textId="3714D674" w:rsidR="00B458B7" w:rsidRPr="00B432D6" w:rsidRDefault="008C125A" w:rsidP="00F07606">
      <w:pPr>
        <w:pStyle w:val="Listenabsatz"/>
        <w:numPr>
          <w:ilvl w:val="0"/>
          <w:numId w:val="5"/>
        </w:numPr>
        <w:spacing w:after="240"/>
        <w:ind w:left="284" w:hanging="284"/>
        <w:rPr>
          <w:rFonts w:ascii="Arial" w:hAnsi="Arial" w:cs="Arial"/>
          <w:sz w:val="20"/>
        </w:rPr>
      </w:pPr>
      <w:r w:rsidRPr="00B432D6">
        <w:rPr>
          <w:rFonts w:ascii="Arial" w:hAnsi="Arial" w:cs="Arial"/>
          <w:sz w:val="20"/>
        </w:rPr>
        <w:t xml:space="preserve">Die Zone 1 umfasst das Spielfeld, die Bereiche hinter den Toren sowie die </w:t>
      </w:r>
      <w:r w:rsidR="00B432D6">
        <w:rPr>
          <w:rFonts w:ascii="Arial" w:hAnsi="Arial" w:cs="Arial"/>
          <w:sz w:val="20"/>
        </w:rPr>
        <w:t>S</w:t>
      </w:r>
      <w:r w:rsidRPr="00B432D6">
        <w:rPr>
          <w:rFonts w:ascii="Arial" w:hAnsi="Arial" w:cs="Arial"/>
          <w:sz w:val="20"/>
        </w:rPr>
        <w:t>eite mit den Ausw</w:t>
      </w:r>
      <w:r w:rsidR="00AB2550" w:rsidRPr="00B432D6">
        <w:rPr>
          <w:rFonts w:ascii="Arial" w:hAnsi="Arial" w:cs="Arial"/>
          <w:sz w:val="20"/>
        </w:rPr>
        <w:t>e</w:t>
      </w:r>
      <w:r w:rsidRPr="00B432D6">
        <w:rPr>
          <w:rFonts w:ascii="Arial" w:hAnsi="Arial" w:cs="Arial"/>
          <w:sz w:val="20"/>
        </w:rPr>
        <w:t>chselbänken.</w:t>
      </w:r>
    </w:p>
    <w:p w14:paraId="4D885680" w14:textId="1FABC22F" w:rsidR="00164A67" w:rsidRPr="00B432D6" w:rsidRDefault="00164A67" w:rsidP="00F07606">
      <w:pPr>
        <w:pStyle w:val="Listenabsatz"/>
        <w:numPr>
          <w:ilvl w:val="0"/>
          <w:numId w:val="5"/>
        </w:numPr>
        <w:spacing w:after="240"/>
        <w:ind w:left="284" w:hanging="284"/>
        <w:rPr>
          <w:rFonts w:ascii="Arial" w:hAnsi="Arial" w:cs="Arial"/>
          <w:sz w:val="20"/>
        </w:rPr>
      </w:pPr>
      <w:r w:rsidRPr="00B432D6">
        <w:rPr>
          <w:rFonts w:ascii="Arial" w:hAnsi="Arial" w:cs="Arial"/>
          <w:sz w:val="20"/>
        </w:rPr>
        <w:t xml:space="preserve">Die vordere Platzhälfte </w:t>
      </w:r>
      <w:r w:rsidR="00B432D6" w:rsidRPr="00B432D6">
        <w:rPr>
          <w:rFonts w:ascii="Arial" w:hAnsi="Arial" w:cs="Arial"/>
          <w:sz w:val="20"/>
        </w:rPr>
        <w:t>ist</w:t>
      </w:r>
      <w:r w:rsidRPr="00B432D6">
        <w:rPr>
          <w:rFonts w:ascii="Arial" w:hAnsi="Arial" w:cs="Arial"/>
          <w:sz w:val="20"/>
        </w:rPr>
        <w:t xml:space="preserve"> durch die Heimmannschaft, die hintere durch die Gastmannschaft </w:t>
      </w:r>
      <w:r w:rsidR="00B432D6" w:rsidRPr="00B432D6">
        <w:rPr>
          <w:rFonts w:ascii="Arial" w:hAnsi="Arial" w:cs="Arial"/>
          <w:sz w:val="20"/>
        </w:rPr>
        <w:t>zu nutzen</w:t>
      </w:r>
    </w:p>
    <w:p w14:paraId="47E87D65" w14:textId="7B456491" w:rsidR="00AB2550" w:rsidRPr="00B432D6" w:rsidRDefault="00A578BB" w:rsidP="00F07606">
      <w:pPr>
        <w:pStyle w:val="Listenabsatz"/>
        <w:numPr>
          <w:ilvl w:val="0"/>
          <w:numId w:val="5"/>
        </w:numPr>
        <w:spacing w:after="240"/>
        <w:ind w:left="284" w:hanging="284"/>
        <w:rPr>
          <w:rFonts w:ascii="Arial" w:hAnsi="Arial" w:cs="Arial"/>
          <w:sz w:val="20"/>
        </w:rPr>
      </w:pPr>
      <w:r w:rsidRPr="00B432D6">
        <w:rPr>
          <w:rFonts w:ascii="Arial" w:hAnsi="Arial" w:cs="Arial"/>
          <w:sz w:val="20"/>
        </w:rPr>
        <w:t>In</w:t>
      </w:r>
      <w:r w:rsidR="008C125A" w:rsidRPr="00B432D6">
        <w:rPr>
          <w:rFonts w:ascii="Arial" w:hAnsi="Arial" w:cs="Arial"/>
          <w:sz w:val="20"/>
        </w:rPr>
        <w:t xml:space="preserve"> Zone 1 </w:t>
      </w:r>
      <w:r w:rsidR="00AB2550" w:rsidRPr="00B432D6">
        <w:rPr>
          <w:rFonts w:ascii="Arial" w:hAnsi="Arial" w:cs="Arial"/>
          <w:sz w:val="20"/>
        </w:rPr>
        <w:t xml:space="preserve">sind nur die für den Spielbetrieb notwendigen </w:t>
      </w:r>
      <w:r w:rsidR="00B432D6" w:rsidRPr="00B432D6">
        <w:rPr>
          <w:rFonts w:ascii="Arial" w:hAnsi="Arial" w:cs="Arial"/>
          <w:sz w:val="20"/>
        </w:rPr>
        <w:t xml:space="preserve">Personen </w:t>
      </w:r>
      <w:r w:rsidRPr="00B432D6">
        <w:rPr>
          <w:rFonts w:ascii="Arial" w:hAnsi="Arial" w:cs="Arial"/>
          <w:sz w:val="20"/>
        </w:rPr>
        <w:t>zutrittsberechtigt</w:t>
      </w:r>
      <w:r w:rsidR="00AB2550" w:rsidRPr="00B432D6">
        <w:rPr>
          <w:rFonts w:ascii="Arial" w:hAnsi="Arial" w:cs="Arial"/>
          <w:sz w:val="20"/>
        </w:rPr>
        <w:t>:</w:t>
      </w:r>
    </w:p>
    <w:p w14:paraId="4D7EAA96" w14:textId="26B3AD08" w:rsidR="0033567E" w:rsidRPr="00B432D6" w:rsidRDefault="0033567E" w:rsidP="00F07606">
      <w:pPr>
        <w:pStyle w:val="Listenabsatz"/>
        <w:numPr>
          <w:ilvl w:val="0"/>
          <w:numId w:val="5"/>
        </w:numPr>
        <w:spacing w:after="240"/>
        <w:ind w:left="284" w:hanging="284"/>
        <w:rPr>
          <w:rFonts w:ascii="Arial" w:hAnsi="Arial" w:cs="Arial"/>
          <w:sz w:val="20"/>
        </w:rPr>
      </w:pPr>
      <w:r w:rsidRPr="00B432D6">
        <w:rPr>
          <w:rFonts w:ascii="Arial" w:hAnsi="Arial" w:cs="Arial"/>
          <w:sz w:val="20"/>
        </w:rPr>
        <w:t>Alle auf dem Spielbericht eingetragenen Teamoffiziellen mit Ausnahme eines</w:t>
      </w:r>
      <w:r w:rsidR="00B432D6" w:rsidRPr="00B432D6">
        <w:rPr>
          <w:rFonts w:ascii="Arial" w:hAnsi="Arial" w:cs="Arial"/>
          <w:sz w:val="20"/>
        </w:rPr>
        <w:t xml:space="preserve"> von Ihnen zu stellenden</w:t>
      </w:r>
      <w:r w:rsidRPr="00B432D6">
        <w:rPr>
          <w:rFonts w:ascii="Arial" w:hAnsi="Arial" w:cs="Arial"/>
          <w:sz w:val="20"/>
        </w:rPr>
        <w:t xml:space="preserve"> Linienrichters haben sich</w:t>
      </w:r>
      <w:r w:rsidR="00D4796A">
        <w:rPr>
          <w:rFonts w:ascii="Arial" w:hAnsi="Arial" w:cs="Arial"/>
          <w:sz w:val="20"/>
        </w:rPr>
        <w:t xml:space="preserve"> vor und</w:t>
      </w:r>
      <w:r w:rsidRPr="00B432D6">
        <w:rPr>
          <w:rFonts w:ascii="Arial" w:hAnsi="Arial" w:cs="Arial"/>
          <w:sz w:val="20"/>
        </w:rPr>
        <w:t xml:space="preserve"> während des Spiels in der Zone 1 der </w:t>
      </w:r>
      <w:r w:rsidR="00164A67" w:rsidRPr="00B432D6">
        <w:rPr>
          <w:rFonts w:ascii="Arial" w:hAnsi="Arial" w:cs="Arial"/>
          <w:sz w:val="20"/>
        </w:rPr>
        <w:t xml:space="preserve">jeweiligen </w:t>
      </w:r>
      <w:r w:rsidRPr="00B432D6">
        <w:rPr>
          <w:rFonts w:ascii="Arial" w:hAnsi="Arial" w:cs="Arial"/>
          <w:sz w:val="20"/>
        </w:rPr>
        <w:t xml:space="preserve">Spielhälfte aufzuhalten. </w:t>
      </w:r>
    </w:p>
    <w:p w14:paraId="1F85F15C" w14:textId="1B454298" w:rsidR="008C125A" w:rsidRPr="00B432D6" w:rsidRDefault="00AB2550" w:rsidP="00F07606">
      <w:pPr>
        <w:pStyle w:val="Listenabsatz"/>
        <w:numPr>
          <w:ilvl w:val="0"/>
          <w:numId w:val="5"/>
        </w:numPr>
        <w:spacing w:after="240"/>
        <w:ind w:left="284" w:hanging="284"/>
        <w:rPr>
          <w:rFonts w:ascii="Arial" w:hAnsi="Arial" w:cs="Arial"/>
          <w:sz w:val="20"/>
        </w:rPr>
      </w:pPr>
      <w:r w:rsidRPr="00B432D6">
        <w:rPr>
          <w:rFonts w:ascii="Arial" w:hAnsi="Arial" w:cs="Arial"/>
          <w:sz w:val="20"/>
        </w:rPr>
        <w:t xml:space="preserve">Die Zone 1 </w:t>
      </w:r>
      <w:r w:rsidR="00B432D6" w:rsidRPr="00B432D6">
        <w:rPr>
          <w:rFonts w:ascii="Arial" w:hAnsi="Arial" w:cs="Arial"/>
          <w:sz w:val="20"/>
        </w:rPr>
        <w:t>ist</w:t>
      </w:r>
      <w:r w:rsidRPr="00B432D6">
        <w:rPr>
          <w:rFonts w:ascii="Arial" w:hAnsi="Arial" w:cs="Arial"/>
          <w:sz w:val="20"/>
        </w:rPr>
        <w:t xml:space="preserve"> ausschließlich über den Spielerzugang </w:t>
      </w:r>
      <w:r w:rsidR="00B432D6" w:rsidRPr="00B432D6">
        <w:rPr>
          <w:rFonts w:ascii="Arial" w:hAnsi="Arial" w:cs="Arial"/>
          <w:sz w:val="20"/>
        </w:rPr>
        <w:t xml:space="preserve">zu </w:t>
      </w:r>
      <w:r w:rsidRPr="00B432D6">
        <w:rPr>
          <w:rFonts w:ascii="Arial" w:hAnsi="Arial" w:cs="Arial"/>
          <w:sz w:val="20"/>
        </w:rPr>
        <w:t xml:space="preserve">betreten oder </w:t>
      </w:r>
      <w:r w:rsidR="00B432D6" w:rsidRPr="00B432D6">
        <w:rPr>
          <w:rFonts w:ascii="Arial" w:hAnsi="Arial" w:cs="Arial"/>
          <w:sz w:val="20"/>
        </w:rPr>
        <w:t xml:space="preserve">zu </w:t>
      </w:r>
      <w:r w:rsidRPr="00B432D6">
        <w:rPr>
          <w:rFonts w:ascii="Arial" w:hAnsi="Arial" w:cs="Arial"/>
          <w:sz w:val="20"/>
        </w:rPr>
        <w:t xml:space="preserve">verlassen. </w:t>
      </w:r>
    </w:p>
    <w:p w14:paraId="675382B7" w14:textId="44E25888" w:rsidR="00EF7C58" w:rsidRPr="00D4796A" w:rsidRDefault="00AB2550" w:rsidP="00D4796A">
      <w:pPr>
        <w:pStyle w:val="Listenabsatz"/>
        <w:numPr>
          <w:ilvl w:val="0"/>
          <w:numId w:val="5"/>
        </w:numPr>
        <w:spacing w:after="240"/>
        <w:ind w:left="284" w:hanging="284"/>
        <w:rPr>
          <w:rFonts w:ascii="Arial" w:hAnsi="Arial" w:cs="Arial"/>
          <w:sz w:val="20"/>
        </w:rPr>
      </w:pPr>
      <w:r w:rsidRPr="00B432D6">
        <w:rPr>
          <w:rFonts w:ascii="Arial" w:hAnsi="Arial" w:cs="Arial"/>
          <w:sz w:val="20"/>
        </w:rPr>
        <w:t xml:space="preserve">In der Zone 1 ist durch alle weiteren Personen welche nicht unmittelbar </w:t>
      </w:r>
      <w:r w:rsidR="00B432D6" w:rsidRPr="00B432D6">
        <w:rPr>
          <w:rFonts w:ascii="Arial" w:hAnsi="Arial" w:cs="Arial"/>
          <w:sz w:val="20"/>
        </w:rPr>
        <w:t>auf dem Spielfeld befinden</w:t>
      </w:r>
      <w:r w:rsidRPr="00B432D6">
        <w:rPr>
          <w:rFonts w:ascii="Arial" w:hAnsi="Arial" w:cs="Arial"/>
          <w:sz w:val="20"/>
        </w:rPr>
        <w:t xml:space="preserve"> (Vereinsoffizielle, Ersatzspieler etc.) ein Mindestabstand von 1,5m einzuhalten.</w:t>
      </w:r>
    </w:p>
    <w:p w14:paraId="3E8DCD98" w14:textId="3F04CCF2" w:rsidR="00AB2550" w:rsidRPr="00D4796A" w:rsidRDefault="00AB2550" w:rsidP="00D4796A">
      <w:pPr>
        <w:rPr>
          <w:rFonts w:ascii="Arial" w:hAnsi="Arial" w:cs="Arial"/>
          <w:b/>
          <w:sz w:val="22"/>
          <w:szCs w:val="22"/>
          <w:u w:val="single"/>
        </w:rPr>
      </w:pPr>
      <w:r w:rsidRPr="00D4796A">
        <w:rPr>
          <w:rFonts w:ascii="Arial" w:hAnsi="Arial" w:cs="Arial"/>
          <w:b/>
          <w:sz w:val="22"/>
          <w:szCs w:val="22"/>
          <w:u w:val="single"/>
        </w:rPr>
        <w:t>Zone 2 (Umkleide- Duschbereiche)</w:t>
      </w:r>
    </w:p>
    <w:p w14:paraId="36373BA1" w14:textId="77777777" w:rsidR="00EF7C58" w:rsidRPr="00B432D6" w:rsidRDefault="00EF7C58" w:rsidP="00B432D6">
      <w:pPr>
        <w:pStyle w:val="Listenabsatz"/>
        <w:ind w:left="284" w:hanging="284"/>
        <w:rPr>
          <w:rFonts w:ascii="Arial" w:hAnsi="Arial" w:cs="Arial"/>
          <w:b/>
          <w:sz w:val="22"/>
          <w:szCs w:val="22"/>
          <w:u w:val="single"/>
        </w:rPr>
      </w:pPr>
    </w:p>
    <w:p w14:paraId="01B5DE56" w14:textId="7201DEF4" w:rsidR="00A578BB" w:rsidRPr="00B432D6" w:rsidRDefault="00AB2550" w:rsidP="00F07606">
      <w:pPr>
        <w:pStyle w:val="Listenabsatz"/>
        <w:numPr>
          <w:ilvl w:val="0"/>
          <w:numId w:val="3"/>
        </w:numPr>
        <w:spacing w:after="240"/>
        <w:ind w:left="284" w:hanging="284"/>
        <w:rPr>
          <w:rFonts w:ascii="Arial" w:hAnsi="Arial" w:cs="Arial"/>
          <w:sz w:val="20"/>
        </w:rPr>
      </w:pPr>
      <w:r w:rsidRPr="00B432D6">
        <w:rPr>
          <w:rFonts w:ascii="Arial" w:hAnsi="Arial" w:cs="Arial"/>
          <w:sz w:val="20"/>
        </w:rPr>
        <w:t xml:space="preserve">Die Nutzung </w:t>
      </w:r>
      <w:r w:rsidR="00A578BB" w:rsidRPr="00B432D6">
        <w:rPr>
          <w:rFonts w:ascii="Arial" w:hAnsi="Arial" w:cs="Arial"/>
          <w:sz w:val="20"/>
        </w:rPr>
        <w:t xml:space="preserve">hat unter </w:t>
      </w:r>
      <w:r w:rsidRPr="00B432D6">
        <w:rPr>
          <w:rFonts w:ascii="Arial" w:hAnsi="Arial" w:cs="Arial"/>
          <w:sz w:val="20"/>
        </w:rPr>
        <w:t xml:space="preserve">Einhaltung der Abstandsregelung </w:t>
      </w:r>
      <w:r w:rsidR="00A578BB" w:rsidRPr="00B432D6">
        <w:rPr>
          <w:rFonts w:ascii="Arial" w:hAnsi="Arial" w:cs="Arial"/>
          <w:sz w:val="20"/>
        </w:rPr>
        <w:t xml:space="preserve">zu erfolgen und es wird das </w:t>
      </w:r>
      <w:r w:rsidRPr="00B432D6">
        <w:rPr>
          <w:rFonts w:ascii="Arial" w:hAnsi="Arial" w:cs="Arial"/>
          <w:sz w:val="20"/>
        </w:rPr>
        <w:t xml:space="preserve">Tragen </w:t>
      </w:r>
      <w:r w:rsidR="00A578BB" w:rsidRPr="00B432D6">
        <w:rPr>
          <w:rFonts w:ascii="Arial" w:hAnsi="Arial" w:cs="Arial"/>
          <w:sz w:val="20"/>
        </w:rPr>
        <w:t xml:space="preserve">eines </w:t>
      </w:r>
      <w:r w:rsidRPr="00B432D6">
        <w:rPr>
          <w:rFonts w:ascii="Arial" w:hAnsi="Arial" w:cs="Arial"/>
          <w:sz w:val="20"/>
        </w:rPr>
        <w:t>Mund-Nase</w:t>
      </w:r>
      <w:r w:rsidR="00D4796A">
        <w:rPr>
          <w:rFonts w:ascii="Arial" w:hAnsi="Arial" w:cs="Arial"/>
          <w:sz w:val="20"/>
        </w:rPr>
        <w:t>n</w:t>
      </w:r>
      <w:r w:rsidRPr="00B432D6">
        <w:rPr>
          <w:rFonts w:ascii="Arial" w:hAnsi="Arial" w:cs="Arial"/>
          <w:sz w:val="20"/>
        </w:rPr>
        <w:t>-Schutz</w:t>
      </w:r>
      <w:r w:rsidR="00A578BB" w:rsidRPr="00B432D6">
        <w:rPr>
          <w:rFonts w:ascii="Arial" w:hAnsi="Arial" w:cs="Arial"/>
          <w:sz w:val="20"/>
        </w:rPr>
        <w:t>es empfohlen.</w:t>
      </w:r>
    </w:p>
    <w:p w14:paraId="5AB79856" w14:textId="6515A72B" w:rsidR="00A578BB" w:rsidRPr="00B432D6" w:rsidRDefault="00A578BB" w:rsidP="00F07606">
      <w:pPr>
        <w:pStyle w:val="Listenabsatz"/>
        <w:numPr>
          <w:ilvl w:val="0"/>
          <w:numId w:val="3"/>
        </w:numPr>
        <w:spacing w:after="240"/>
        <w:ind w:left="284" w:hanging="284"/>
        <w:rPr>
          <w:rFonts w:ascii="Arial" w:hAnsi="Arial" w:cs="Arial"/>
          <w:sz w:val="20"/>
        </w:rPr>
      </w:pPr>
      <w:r w:rsidRPr="00B432D6">
        <w:rPr>
          <w:rFonts w:ascii="Arial" w:hAnsi="Arial" w:cs="Arial"/>
          <w:sz w:val="20"/>
        </w:rPr>
        <w:t xml:space="preserve">Die </w:t>
      </w:r>
      <w:r w:rsidR="00D4796A">
        <w:rPr>
          <w:rFonts w:ascii="Arial" w:hAnsi="Arial" w:cs="Arial"/>
          <w:b/>
          <w:bCs/>
          <w:sz w:val="20"/>
        </w:rPr>
        <w:t>K</w:t>
      </w:r>
      <w:r w:rsidRPr="00B432D6">
        <w:rPr>
          <w:rFonts w:ascii="Arial" w:hAnsi="Arial" w:cs="Arial"/>
          <w:b/>
          <w:bCs/>
          <w:sz w:val="20"/>
        </w:rPr>
        <w:t>abine</w:t>
      </w:r>
      <w:r w:rsidRPr="00B432D6">
        <w:rPr>
          <w:rFonts w:ascii="Arial" w:hAnsi="Arial" w:cs="Arial"/>
          <w:sz w:val="20"/>
        </w:rPr>
        <w:t xml:space="preserve"> d</w:t>
      </w:r>
      <w:r w:rsidR="00192436" w:rsidRPr="00B432D6">
        <w:rPr>
          <w:rFonts w:ascii="Arial" w:hAnsi="Arial" w:cs="Arial"/>
          <w:sz w:val="20"/>
        </w:rPr>
        <w:t>arf</w:t>
      </w:r>
      <w:r w:rsidRPr="00B432D6">
        <w:rPr>
          <w:rFonts w:ascii="Arial" w:hAnsi="Arial" w:cs="Arial"/>
          <w:sz w:val="20"/>
        </w:rPr>
        <w:t xml:space="preserve"> von </w:t>
      </w:r>
      <w:r w:rsidRPr="00B432D6">
        <w:rPr>
          <w:rFonts w:ascii="Arial" w:hAnsi="Arial" w:cs="Arial"/>
          <w:b/>
          <w:bCs/>
          <w:sz w:val="20"/>
        </w:rPr>
        <w:t>max. 5 Personen gleichzeitig</w:t>
      </w:r>
      <w:r w:rsidRPr="00B432D6">
        <w:rPr>
          <w:rFonts w:ascii="Arial" w:hAnsi="Arial" w:cs="Arial"/>
          <w:sz w:val="20"/>
        </w:rPr>
        <w:t xml:space="preserve"> genutzt werden, wobei die </w:t>
      </w:r>
      <w:r w:rsidRPr="00B432D6">
        <w:rPr>
          <w:rFonts w:ascii="Arial" w:hAnsi="Arial" w:cs="Arial"/>
          <w:b/>
          <w:bCs/>
          <w:sz w:val="20"/>
        </w:rPr>
        <w:t>Duschen von max. 2 Personen</w:t>
      </w:r>
      <w:r w:rsidRPr="00B432D6">
        <w:rPr>
          <w:rFonts w:ascii="Arial" w:hAnsi="Arial" w:cs="Arial"/>
          <w:sz w:val="20"/>
        </w:rPr>
        <w:t xml:space="preserve"> (jeweils die äußersten Duschen) </w:t>
      </w:r>
      <w:r w:rsidRPr="00B432D6">
        <w:rPr>
          <w:rFonts w:ascii="Arial" w:hAnsi="Arial" w:cs="Arial"/>
          <w:b/>
          <w:bCs/>
          <w:sz w:val="20"/>
        </w:rPr>
        <w:t>gleichzeitig</w:t>
      </w:r>
      <w:r w:rsidRPr="00B432D6">
        <w:rPr>
          <w:rFonts w:ascii="Arial" w:hAnsi="Arial" w:cs="Arial"/>
          <w:sz w:val="20"/>
        </w:rPr>
        <w:t xml:space="preserve"> genutzt werden </w:t>
      </w:r>
      <w:r w:rsidR="00D4796A">
        <w:rPr>
          <w:rFonts w:ascii="Arial" w:hAnsi="Arial" w:cs="Arial"/>
          <w:sz w:val="20"/>
        </w:rPr>
        <w:t>dürfen</w:t>
      </w:r>
      <w:r w:rsidRPr="00B432D6">
        <w:rPr>
          <w:rFonts w:ascii="Arial" w:hAnsi="Arial" w:cs="Arial"/>
          <w:sz w:val="20"/>
        </w:rPr>
        <w:t>.</w:t>
      </w:r>
    </w:p>
    <w:p w14:paraId="1630EFA8" w14:textId="77777777" w:rsidR="00164A67" w:rsidRPr="00B432D6" w:rsidRDefault="00AB2550" w:rsidP="00F07606">
      <w:pPr>
        <w:pStyle w:val="Listenabsatz"/>
        <w:numPr>
          <w:ilvl w:val="0"/>
          <w:numId w:val="3"/>
        </w:numPr>
        <w:spacing w:after="240"/>
        <w:ind w:left="284" w:hanging="284"/>
        <w:rPr>
          <w:rFonts w:ascii="Arial" w:hAnsi="Arial" w:cs="Arial"/>
          <w:sz w:val="20"/>
        </w:rPr>
      </w:pPr>
      <w:r w:rsidRPr="00B432D6">
        <w:rPr>
          <w:rFonts w:ascii="Arial" w:hAnsi="Arial" w:cs="Arial"/>
          <w:sz w:val="20"/>
        </w:rPr>
        <w:t>Die generelle Aufenthaltsdauer in den Umkleidebereichen</w:t>
      </w:r>
      <w:r w:rsidR="00A578BB" w:rsidRPr="00B432D6">
        <w:rPr>
          <w:rFonts w:ascii="Arial" w:hAnsi="Arial" w:cs="Arial"/>
          <w:sz w:val="20"/>
        </w:rPr>
        <w:t xml:space="preserve"> ist</w:t>
      </w:r>
      <w:r w:rsidRPr="00B432D6">
        <w:rPr>
          <w:rFonts w:ascii="Arial" w:hAnsi="Arial" w:cs="Arial"/>
          <w:sz w:val="20"/>
        </w:rPr>
        <w:t xml:space="preserve"> auf das notwendige Minimum </w:t>
      </w:r>
      <w:r w:rsidR="00A578BB" w:rsidRPr="00B432D6">
        <w:rPr>
          <w:rFonts w:ascii="Arial" w:hAnsi="Arial" w:cs="Arial"/>
          <w:sz w:val="20"/>
        </w:rPr>
        <w:t xml:space="preserve">zu </w:t>
      </w:r>
      <w:r w:rsidRPr="00B432D6">
        <w:rPr>
          <w:rFonts w:ascii="Arial" w:hAnsi="Arial" w:cs="Arial"/>
          <w:sz w:val="20"/>
        </w:rPr>
        <w:t>beschränk</w:t>
      </w:r>
      <w:r w:rsidR="00A578BB" w:rsidRPr="00B432D6">
        <w:rPr>
          <w:rFonts w:ascii="Arial" w:hAnsi="Arial" w:cs="Arial"/>
          <w:sz w:val="20"/>
        </w:rPr>
        <w:t>en</w:t>
      </w:r>
      <w:r w:rsidRPr="00B432D6">
        <w:rPr>
          <w:rFonts w:ascii="Arial" w:hAnsi="Arial" w:cs="Arial"/>
          <w:sz w:val="20"/>
        </w:rPr>
        <w:t>.</w:t>
      </w:r>
      <w:bookmarkEnd w:id="0"/>
    </w:p>
    <w:p w14:paraId="15617D40" w14:textId="00DCA6C6" w:rsidR="00B36B50" w:rsidRPr="003650BB" w:rsidRDefault="00164A67" w:rsidP="003650BB">
      <w:pPr>
        <w:pStyle w:val="Listenabsatz"/>
        <w:numPr>
          <w:ilvl w:val="0"/>
          <w:numId w:val="3"/>
        </w:numPr>
        <w:spacing w:after="240"/>
        <w:ind w:left="284" w:hanging="284"/>
        <w:rPr>
          <w:rFonts w:ascii="Arial" w:hAnsi="Arial" w:cs="Arial"/>
          <w:sz w:val="20"/>
        </w:rPr>
      </w:pPr>
      <w:r w:rsidRPr="00B432D6">
        <w:rPr>
          <w:rFonts w:ascii="Arial" w:hAnsi="Arial" w:cs="Arial"/>
          <w:sz w:val="20"/>
          <w:szCs w:val="32"/>
        </w:rPr>
        <w:t xml:space="preserve">Mannschaftsansprachen </w:t>
      </w:r>
      <w:r w:rsidR="00B432D6">
        <w:rPr>
          <w:rFonts w:ascii="Arial" w:hAnsi="Arial" w:cs="Arial"/>
          <w:sz w:val="20"/>
          <w:szCs w:val="32"/>
        </w:rPr>
        <w:t>haben</w:t>
      </w:r>
      <w:r w:rsidRPr="00B432D6">
        <w:rPr>
          <w:rFonts w:ascii="Arial" w:hAnsi="Arial" w:cs="Arial"/>
          <w:sz w:val="20"/>
          <w:szCs w:val="32"/>
        </w:rPr>
        <w:t xml:space="preserve"> im Freien im </w:t>
      </w:r>
      <w:r w:rsidR="00EF7C58" w:rsidRPr="00B432D6">
        <w:rPr>
          <w:rFonts w:ascii="Arial" w:hAnsi="Arial" w:cs="Arial"/>
          <w:sz w:val="20"/>
          <w:szCs w:val="32"/>
        </w:rPr>
        <w:t xml:space="preserve">jeweiligen </w:t>
      </w:r>
      <w:r w:rsidRPr="00B432D6">
        <w:rPr>
          <w:rFonts w:ascii="Arial" w:hAnsi="Arial" w:cs="Arial"/>
          <w:sz w:val="20"/>
          <w:szCs w:val="32"/>
        </w:rPr>
        <w:t xml:space="preserve">Bereich der Zone 1 </w:t>
      </w:r>
      <w:r w:rsidR="00B432D6">
        <w:rPr>
          <w:rFonts w:ascii="Arial" w:hAnsi="Arial" w:cs="Arial"/>
          <w:sz w:val="20"/>
          <w:szCs w:val="32"/>
        </w:rPr>
        <w:t>zu erfolgen</w:t>
      </w:r>
      <w:r w:rsidRPr="00B432D6">
        <w:rPr>
          <w:rFonts w:ascii="Arial" w:hAnsi="Arial" w:cs="Arial"/>
          <w:sz w:val="20"/>
          <w:szCs w:val="32"/>
        </w:rPr>
        <w:t>.</w:t>
      </w:r>
    </w:p>
    <w:p w14:paraId="2F2ECE7B" w14:textId="12390EDB" w:rsidR="008504A2" w:rsidRPr="00D4796A" w:rsidRDefault="008504A2" w:rsidP="00D4796A">
      <w:pPr>
        <w:rPr>
          <w:rFonts w:ascii="Arial" w:hAnsi="Arial" w:cs="Arial"/>
          <w:b/>
          <w:sz w:val="22"/>
          <w:szCs w:val="22"/>
          <w:u w:val="single"/>
        </w:rPr>
      </w:pPr>
      <w:r w:rsidRPr="00D4796A">
        <w:rPr>
          <w:rFonts w:ascii="Arial" w:hAnsi="Arial" w:cs="Arial"/>
          <w:b/>
          <w:sz w:val="22"/>
          <w:szCs w:val="22"/>
          <w:u w:val="single"/>
        </w:rPr>
        <w:t xml:space="preserve">Zone 3 </w:t>
      </w:r>
      <w:r w:rsidR="0033567E" w:rsidRPr="00D4796A">
        <w:rPr>
          <w:rFonts w:ascii="Arial" w:hAnsi="Arial" w:cs="Arial"/>
          <w:b/>
          <w:sz w:val="22"/>
          <w:szCs w:val="22"/>
          <w:u w:val="single"/>
        </w:rPr>
        <w:t>(</w:t>
      </w:r>
      <w:r w:rsidR="5AC73076" w:rsidRPr="00D4796A">
        <w:rPr>
          <w:rFonts w:ascii="Arial" w:hAnsi="Arial" w:cs="Arial"/>
          <w:b/>
          <w:sz w:val="22"/>
          <w:szCs w:val="22"/>
          <w:u w:val="single"/>
        </w:rPr>
        <w:t>Publikums</w:t>
      </w:r>
      <w:r w:rsidRPr="00D4796A">
        <w:rPr>
          <w:rFonts w:ascii="Arial" w:hAnsi="Arial" w:cs="Arial"/>
          <w:b/>
          <w:sz w:val="22"/>
          <w:szCs w:val="22"/>
          <w:u w:val="single"/>
        </w:rPr>
        <w:t>bereich</w:t>
      </w:r>
      <w:r w:rsidR="0033567E" w:rsidRPr="00D4796A">
        <w:rPr>
          <w:rFonts w:ascii="Arial" w:hAnsi="Arial" w:cs="Arial"/>
          <w:b/>
          <w:sz w:val="22"/>
          <w:szCs w:val="22"/>
          <w:u w:val="single"/>
        </w:rPr>
        <w:t>)</w:t>
      </w:r>
    </w:p>
    <w:p w14:paraId="31FB9A23" w14:textId="77777777" w:rsidR="00B432D6" w:rsidRPr="00B432D6" w:rsidRDefault="00B432D6" w:rsidP="00B432D6">
      <w:pPr>
        <w:pStyle w:val="Listenabsatz"/>
        <w:ind w:left="284"/>
        <w:rPr>
          <w:rFonts w:ascii="Arial" w:hAnsi="Arial" w:cs="Arial"/>
          <w:b/>
          <w:sz w:val="22"/>
          <w:szCs w:val="22"/>
          <w:u w:val="single"/>
        </w:rPr>
      </w:pPr>
    </w:p>
    <w:p w14:paraId="12A8E7AD" w14:textId="6E0D8857" w:rsidR="00671C19" w:rsidRPr="00B432D6" w:rsidRDefault="00671C19" w:rsidP="00F07606">
      <w:pPr>
        <w:pStyle w:val="Listenabsatz"/>
        <w:numPr>
          <w:ilvl w:val="0"/>
          <w:numId w:val="3"/>
        </w:numPr>
        <w:spacing w:after="240"/>
        <w:ind w:left="284" w:hanging="284"/>
        <w:rPr>
          <w:rFonts w:ascii="Arial" w:eastAsiaTheme="minorEastAsia" w:hAnsi="Arial" w:cs="Arial"/>
          <w:sz w:val="20"/>
        </w:rPr>
      </w:pPr>
      <w:r w:rsidRPr="00B432D6">
        <w:rPr>
          <w:rFonts w:ascii="Arial" w:hAnsi="Arial" w:cs="Arial"/>
          <w:sz w:val="20"/>
        </w:rPr>
        <w:t>Alle Personen</w:t>
      </w:r>
      <w:r w:rsidR="00C73B63" w:rsidRPr="00B432D6">
        <w:rPr>
          <w:rFonts w:ascii="Arial" w:hAnsi="Arial" w:cs="Arial"/>
          <w:sz w:val="20"/>
        </w:rPr>
        <w:t xml:space="preserve"> die die</w:t>
      </w:r>
      <w:r w:rsidRPr="00B432D6">
        <w:rPr>
          <w:rFonts w:ascii="Arial" w:hAnsi="Arial" w:cs="Arial"/>
          <w:sz w:val="20"/>
        </w:rPr>
        <w:t xml:space="preserve"> Zone 3 betreten</w:t>
      </w:r>
      <w:r w:rsidR="00B432D6">
        <w:rPr>
          <w:rFonts w:ascii="Arial" w:hAnsi="Arial" w:cs="Arial"/>
          <w:sz w:val="20"/>
        </w:rPr>
        <w:t>,</w:t>
      </w:r>
      <w:r w:rsidRPr="00B432D6">
        <w:rPr>
          <w:rFonts w:ascii="Arial" w:hAnsi="Arial" w:cs="Arial"/>
          <w:sz w:val="20"/>
        </w:rPr>
        <w:t xml:space="preserve"> </w:t>
      </w:r>
      <w:r w:rsidR="00C73B63" w:rsidRPr="00B432D6">
        <w:rPr>
          <w:rFonts w:ascii="Arial" w:hAnsi="Arial" w:cs="Arial"/>
          <w:sz w:val="20"/>
        </w:rPr>
        <w:t xml:space="preserve">haben vor dem Zutritt das Formular zu Kontaktdatenerhebung auszufüllen und abzugeben sowie die Datenschutzrechtlichen Hinweise zur Kenntnis zu nehmen. </w:t>
      </w:r>
    </w:p>
    <w:p w14:paraId="616FFAA5" w14:textId="4FB85AEF" w:rsidR="00192436" w:rsidRPr="00B432D6" w:rsidRDefault="00192436" w:rsidP="00F07606">
      <w:pPr>
        <w:pStyle w:val="Listenabsatz"/>
        <w:numPr>
          <w:ilvl w:val="0"/>
          <w:numId w:val="3"/>
        </w:numPr>
        <w:spacing w:after="240"/>
        <w:ind w:left="284" w:hanging="284"/>
        <w:rPr>
          <w:rFonts w:ascii="Arial" w:eastAsiaTheme="minorEastAsia" w:hAnsi="Arial" w:cs="Arial"/>
          <w:sz w:val="20"/>
        </w:rPr>
      </w:pPr>
      <w:r w:rsidRPr="00B432D6">
        <w:rPr>
          <w:rFonts w:ascii="Arial" w:hAnsi="Arial" w:cs="Arial"/>
          <w:sz w:val="20"/>
        </w:rPr>
        <w:t>Wir bitten Sie das beigefügte Formular ihren Zuschauer sofern möglich vorab zur Verfügung zu stellen, um den Zugang zum Sportgelände beschleunigt zu ermöglichen</w:t>
      </w:r>
      <w:r w:rsidR="003650BB">
        <w:rPr>
          <w:rFonts w:ascii="Arial" w:hAnsi="Arial" w:cs="Arial"/>
          <w:sz w:val="20"/>
        </w:rPr>
        <w:t>.</w:t>
      </w:r>
      <w:bookmarkStart w:id="1" w:name="_GoBack"/>
      <w:bookmarkEnd w:id="1"/>
    </w:p>
    <w:p w14:paraId="25C0DA2B" w14:textId="518D6A09" w:rsidR="002428EB" w:rsidRPr="00290BF1" w:rsidRDefault="00C73B63" w:rsidP="00F07606">
      <w:pPr>
        <w:pStyle w:val="Listenabsatz"/>
        <w:numPr>
          <w:ilvl w:val="0"/>
          <w:numId w:val="3"/>
        </w:numPr>
        <w:spacing w:after="240"/>
        <w:ind w:left="284" w:hanging="284"/>
        <w:rPr>
          <w:rFonts w:ascii="Arial" w:hAnsi="Arial" w:cs="Arial"/>
          <w:sz w:val="20"/>
        </w:rPr>
      </w:pPr>
      <w:r w:rsidRPr="00B432D6">
        <w:rPr>
          <w:rFonts w:ascii="Arial" w:hAnsi="Arial" w:cs="Arial"/>
          <w:sz w:val="20"/>
        </w:rPr>
        <w:t>In der gesamten Z</w:t>
      </w:r>
      <w:r w:rsidR="003650BB">
        <w:rPr>
          <w:rFonts w:ascii="Arial" w:hAnsi="Arial" w:cs="Arial"/>
          <w:sz w:val="20"/>
        </w:rPr>
        <w:t>one 3 ist jederzeit durch alle a</w:t>
      </w:r>
      <w:r w:rsidRPr="00B432D6">
        <w:rPr>
          <w:rFonts w:ascii="Arial" w:hAnsi="Arial" w:cs="Arial"/>
          <w:sz w:val="20"/>
        </w:rPr>
        <w:t xml:space="preserve">nwesenden Personen der Mindestabstand von 1,5m einzuhalten. </w:t>
      </w:r>
    </w:p>
    <w:sectPr w:rsidR="002428EB" w:rsidRPr="00290BF1" w:rsidSect="00B432D6">
      <w:headerReference w:type="default" r:id="rId11"/>
      <w:footerReference w:type="default" r:id="rId12"/>
      <w:headerReference w:type="first" r:id="rId13"/>
      <w:pgSz w:w="11906" w:h="16838" w:code="9"/>
      <w:pgMar w:top="1701" w:right="707" w:bottom="1145" w:left="1134" w:header="709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CCC7C" w14:textId="77777777" w:rsidR="00F07606" w:rsidRDefault="00F07606" w:rsidP="00055AC0">
      <w:pPr>
        <w:spacing w:line="240" w:lineRule="auto"/>
      </w:pPr>
      <w:r>
        <w:separator/>
      </w:r>
    </w:p>
  </w:endnote>
  <w:endnote w:type="continuationSeparator" w:id="0">
    <w:p w14:paraId="0DD6EABF" w14:textId="77777777" w:rsidR="00F07606" w:rsidRDefault="00F07606" w:rsidP="00055AC0">
      <w:pPr>
        <w:spacing w:line="240" w:lineRule="auto"/>
      </w:pPr>
      <w:r>
        <w:continuationSeparator/>
      </w:r>
    </w:p>
  </w:endnote>
  <w:endnote w:type="continuationNotice" w:id="1">
    <w:p w14:paraId="3B802113" w14:textId="77777777" w:rsidR="00F07606" w:rsidRDefault="00F0760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FB Sans Ofc">
    <w:altName w:val="Corbel"/>
    <w:charset w:val="00"/>
    <w:family w:val="swiss"/>
    <w:pitch w:val="variable"/>
    <w:sig w:usb0="00000001" w:usb1="4000204B" w:usb2="00000000" w:usb3="00000000" w:csb0="00000093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18901" w14:textId="657F5ED3" w:rsidR="00A578BB" w:rsidRDefault="00A578BB" w:rsidP="00991235">
    <w:pPr>
      <w:pStyle w:val="Fuzeile"/>
      <w:tabs>
        <w:tab w:val="clear" w:pos="4536"/>
        <w:tab w:val="clear" w:pos="9072"/>
        <w:tab w:val="right" w:pos="9638"/>
      </w:tabs>
    </w:pP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1A1D99">
      <w:rPr>
        <w:noProof/>
      </w:rPr>
      <w:t>1</w:t>
    </w:r>
    <w:r>
      <w:fldChar w:fldCharType="end"/>
    </w:r>
  </w:p>
  <w:p w14:paraId="4EBBF71F" w14:textId="77777777" w:rsidR="00A578BB" w:rsidRDefault="00A578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78869" w14:textId="77777777" w:rsidR="00F07606" w:rsidRDefault="00F07606" w:rsidP="00055AC0">
      <w:pPr>
        <w:spacing w:line="240" w:lineRule="auto"/>
      </w:pPr>
      <w:r>
        <w:separator/>
      </w:r>
    </w:p>
  </w:footnote>
  <w:footnote w:type="continuationSeparator" w:id="0">
    <w:p w14:paraId="6C2D3489" w14:textId="77777777" w:rsidR="00F07606" w:rsidRDefault="00F07606" w:rsidP="00055AC0">
      <w:pPr>
        <w:spacing w:line="240" w:lineRule="auto"/>
      </w:pPr>
      <w:r>
        <w:continuationSeparator/>
      </w:r>
    </w:p>
  </w:footnote>
  <w:footnote w:type="continuationNotice" w:id="1">
    <w:p w14:paraId="06277C70" w14:textId="77777777" w:rsidR="00F07606" w:rsidRDefault="00F0760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56BE7" w14:textId="4EA2764C" w:rsidR="00A578BB" w:rsidRPr="00D15049" w:rsidRDefault="00A578BB" w:rsidP="00D15049">
    <w:pPr>
      <w:rPr>
        <w:rFonts w:ascii="Arial" w:hAnsi="Arial" w:cs="Arial"/>
        <w:szCs w:val="44"/>
      </w:rPr>
    </w:pPr>
    <w:r w:rsidRPr="00D15049">
      <w:rPr>
        <w:rFonts w:ascii="Arial" w:hAnsi="Arial" w:cs="Arial"/>
        <w:noProof/>
        <w:sz w:val="20"/>
        <w:szCs w:val="48"/>
        <w:lang w:eastAsia="de-DE"/>
      </w:rPr>
      <w:drawing>
        <wp:anchor distT="0" distB="0" distL="114300" distR="114300" simplePos="0" relativeHeight="251660288" behindDoc="0" locked="0" layoutInCell="1" allowOverlap="1" wp14:anchorId="3BB85A72" wp14:editId="45987F42">
          <wp:simplePos x="0" y="0"/>
          <wp:positionH relativeFrom="column">
            <wp:posOffset>5448300</wp:posOffset>
          </wp:positionH>
          <wp:positionV relativeFrom="paragraph">
            <wp:posOffset>-278765</wp:posOffset>
          </wp:positionV>
          <wp:extent cx="1028700" cy="11430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72A1DB" w14:textId="7BF705B2" w:rsidR="00A578BB" w:rsidRPr="005D2AF6" w:rsidRDefault="00A578BB" w:rsidP="00D15049">
    <w:pPr>
      <w:rPr>
        <w:rFonts w:ascii="Arial" w:hAnsi="Arial" w:cs="Arial"/>
        <w:sz w:val="44"/>
        <w:szCs w:val="44"/>
      </w:rPr>
    </w:pPr>
    <w:r>
      <w:rPr>
        <w:rFonts w:ascii="Arial" w:hAnsi="Arial" w:cs="Arial"/>
        <w:sz w:val="44"/>
        <w:szCs w:val="44"/>
      </w:rPr>
      <w:t xml:space="preserve">SV </w:t>
    </w:r>
    <w:proofErr w:type="spellStart"/>
    <w:r>
      <w:rPr>
        <w:rFonts w:ascii="Arial" w:hAnsi="Arial" w:cs="Arial"/>
        <w:sz w:val="44"/>
        <w:szCs w:val="44"/>
      </w:rPr>
      <w:t>Sabershausen</w:t>
    </w:r>
    <w:proofErr w:type="spellEnd"/>
    <w:r>
      <w:rPr>
        <w:rFonts w:ascii="Arial" w:hAnsi="Arial" w:cs="Arial"/>
        <w:sz w:val="44"/>
        <w:szCs w:val="44"/>
      </w:rPr>
      <w:t xml:space="preserve"> Vorderhunsrück e.V.</w:t>
    </w:r>
  </w:p>
  <w:p w14:paraId="1CA94703" w14:textId="2D8E0090" w:rsidR="00A578BB" w:rsidRPr="00D15049" w:rsidRDefault="00A578BB" w:rsidP="00D1504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07CD9" w14:textId="77777777" w:rsidR="00A578BB" w:rsidRDefault="00A578B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6B39E8FB" wp14:editId="27ABD7C0">
          <wp:simplePos x="0" y="0"/>
          <wp:positionH relativeFrom="page">
            <wp:posOffset>3287395</wp:posOffset>
          </wp:positionH>
          <wp:positionV relativeFrom="page">
            <wp:posOffset>360045</wp:posOffset>
          </wp:positionV>
          <wp:extent cx="982800" cy="1069200"/>
          <wp:effectExtent l="0" t="0" r="8255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FB-Logo_positiv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8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6BD6"/>
    <w:multiLevelType w:val="hybridMultilevel"/>
    <w:tmpl w:val="0A1056D4"/>
    <w:lvl w:ilvl="0" w:tplc="66403374">
      <w:start w:val="1"/>
      <w:numFmt w:val="bullet"/>
      <w:pStyle w:val="AufzhlungEbene2"/>
      <w:lvlText w:val=""/>
      <w:lvlJc w:val="left"/>
      <w:pPr>
        <w:ind w:left="720" w:hanging="360"/>
      </w:pPr>
      <w:rPr>
        <w:rFonts w:ascii="Wingdings 3" w:hAnsi="Wingdings 3" w:hint="default"/>
        <w:color w:val="20AE80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07EBD"/>
    <w:multiLevelType w:val="hybridMultilevel"/>
    <w:tmpl w:val="0ECE7898"/>
    <w:lvl w:ilvl="0" w:tplc="BFF0FA96">
      <w:start w:val="1"/>
      <w:numFmt w:val="bullet"/>
      <w:pStyle w:val="AufzhlungEbene1"/>
      <w:lvlText w:val=""/>
      <w:lvlJc w:val="left"/>
      <w:pPr>
        <w:ind w:left="720" w:hanging="360"/>
      </w:pPr>
      <w:rPr>
        <w:rFonts w:ascii="Wingdings 2" w:hAnsi="Wingdings 2" w:hint="default"/>
        <w:color w:val="20AE80" w:themeColor="accent1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30EE5"/>
    <w:multiLevelType w:val="hybridMultilevel"/>
    <w:tmpl w:val="ED2C4B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812C3"/>
    <w:multiLevelType w:val="hybridMultilevel"/>
    <w:tmpl w:val="A3ACA5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B3B88"/>
    <w:multiLevelType w:val="hybridMultilevel"/>
    <w:tmpl w:val="0D68CEF6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9E53CE5"/>
    <w:multiLevelType w:val="hybridMultilevel"/>
    <w:tmpl w:val="BEF0748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61D"/>
    <w:rsid w:val="00000A87"/>
    <w:rsid w:val="00001DE7"/>
    <w:rsid w:val="00017D4E"/>
    <w:rsid w:val="00045347"/>
    <w:rsid w:val="00053512"/>
    <w:rsid w:val="00055650"/>
    <w:rsid w:val="00055AC0"/>
    <w:rsid w:val="000720CD"/>
    <w:rsid w:val="000742C0"/>
    <w:rsid w:val="00081EFC"/>
    <w:rsid w:val="00086B1C"/>
    <w:rsid w:val="00092D98"/>
    <w:rsid w:val="000934D0"/>
    <w:rsid w:val="00097624"/>
    <w:rsid w:val="000A1C34"/>
    <w:rsid w:val="000A640B"/>
    <w:rsid w:val="000B0A59"/>
    <w:rsid w:val="000B57EA"/>
    <w:rsid w:val="000C2B92"/>
    <w:rsid w:val="000C6618"/>
    <w:rsid w:val="000D36BA"/>
    <w:rsid w:val="000D6233"/>
    <w:rsid w:val="000D71EA"/>
    <w:rsid w:val="000D7D32"/>
    <w:rsid w:val="000E5022"/>
    <w:rsid w:val="000F6EB0"/>
    <w:rsid w:val="000F6F78"/>
    <w:rsid w:val="00102E5E"/>
    <w:rsid w:val="0010303D"/>
    <w:rsid w:val="0010304F"/>
    <w:rsid w:val="00124D54"/>
    <w:rsid w:val="00137628"/>
    <w:rsid w:val="00154FF2"/>
    <w:rsid w:val="00157429"/>
    <w:rsid w:val="00164A67"/>
    <w:rsid w:val="00165FCD"/>
    <w:rsid w:val="00171325"/>
    <w:rsid w:val="00171846"/>
    <w:rsid w:val="001732D8"/>
    <w:rsid w:val="00173DCD"/>
    <w:rsid w:val="0017706E"/>
    <w:rsid w:val="0018407B"/>
    <w:rsid w:val="0018422C"/>
    <w:rsid w:val="00190B16"/>
    <w:rsid w:val="00191ED8"/>
    <w:rsid w:val="00192436"/>
    <w:rsid w:val="0019418A"/>
    <w:rsid w:val="001A1D8A"/>
    <w:rsid w:val="001A1D99"/>
    <w:rsid w:val="001A42FD"/>
    <w:rsid w:val="001A7713"/>
    <w:rsid w:val="001B3980"/>
    <w:rsid w:val="001B451B"/>
    <w:rsid w:val="001C55CD"/>
    <w:rsid w:val="001C619E"/>
    <w:rsid w:val="001C7549"/>
    <w:rsid w:val="001D20CB"/>
    <w:rsid w:val="001D6B26"/>
    <w:rsid w:val="001E34EC"/>
    <w:rsid w:val="001E46BF"/>
    <w:rsid w:val="001E5E95"/>
    <w:rsid w:val="001F302A"/>
    <w:rsid w:val="002100F0"/>
    <w:rsid w:val="00216616"/>
    <w:rsid w:val="002173F7"/>
    <w:rsid w:val="00217B04"/>
    <w:rsid w:val="002222AB"/>
    <w:rsid w:val="002275E3"/>
    <w:rsid w:val="002317BE"/>
    <w:rsid w:val="00237D4A"/>
    <w:rsid w:val="00237E1F"/>
    <w:rsid w:val="002428EB"/>
    <w:rsid w:val="0025248E"/>
    <w:rsid w:val="00253948"/>
    <w:rsid w:val="00256F1C"/>
    <w:rsid w:val="00265200"/>
    <w:rsid w:val="002726BB"/>
    <w:rsid w:val="0028587B"/>
    <w:rsid w:val="00285F71"/>
    <w:rsid w:val="0029090A"/>
    <w:rsid w:val="00290BF1"/>
    <w:rsid w:val="002943BF"/>
    <w:rsid w:val="00296D4F"/>
    <w:rsid w:val="002A03B1"/>
    <w:rsid w:val="002A0E11"/>
    <w:rsid w:val="002A1F9A"/>
    <w:rsid w:val="002B13AC"/>
    <w:rsid w:val="002B1B03"/>
    <w:rsid w:val="002B33FB"/>
    <w:rsid w:val="002B634B"/>
    <w:rsid w:val="002B6AA6"/>
    <w:rsid w:val="002C2F7A"/>
    <w:rsid w:val="002D436C"/>
    <w:rsid w:val="002D5D1F"/>
    <w:rsid w:val="002D61D0"/>
    <w:rsid w:val="002E0E36"/>
    <w:rsid w:val="002E3368"/>
    <w:rsid w:val="002E5FD4"/>
    <w:rsid w:val="002E71D3"/>
    <w:rsid w:val="002E79F8"/>
    <w:rsid w:val="002F0E66"/>
    <w:rsid w:val="002F66D8"/>
    <w:rsid w:val="00300539"/>
    <w:rsid w:val="0030586B"/>
    <w:rsid w:val="00315C76"/>
    <w:rsid w:val="00321308"/>
    <w:rsid w:val="0032545A"/>
    <w:rsid w:val="003309FD"/>
    <w:rsid w:val="00335551"/>
    <w:rsid w:val="0033567E"/>
    <w:rsid w:val="00337E87"/>
    <w:rsid w:val="00344D56"/>
    <w:rsid w:val="00347CD0"/>
    <w:rsid w:val="00347FBC"/>
    <w:rsid w:val="00356014"/>
    <w:rsid w:val="003560A5"/>
    <w:rsid w:val="00362A70"/>
    <w:rsid w:val="003650BB"/>
    <w:rsid w:val="00371BC9"/>
    <w:rsid w:val="00387503"/>
    <w:rsid w:val="00395C8A"/>
    <w:rsid w:val="003A03B3"/>
    <w:rsid w:val="003A1F8B"/>
    <w:rsid w:val="003A48F2"/>
    <w:rsid w:val="003A5374"/>
    <w:rsid w:val="003B436E"/>
    <w:rsid w:val="003B622D"/>
    <w:rsid w:val="003C1CB3"/>
    <w:rsid w:val="003C2BDC"/>
    <w:rsid w:val="003D13AF"/>
    <w:rsid w:val="003D1B46"/>
    <w:rsid w:val="003E543F"/>
    <w:rsid w:val="00401FE3"/>
    <w:rsid w:val="00403B9F"/>
    <w:rsid w:val="0040620E"/>
    <w:rsid w:val="0040792D"/>
    <w:rsid w:val="00407FC6"/>
    <w:rsid w:val="004216D6"/>
    <w:rsid w:val="00423E37"/>
    <w:rsid w:val="00424370"/>
    <w:rsid w:val="004245CF"/>
    <w:rsid w:val="00424709"/>
    <w:rsid w:val="004334A7"/>
    <w:rsid w:val="00433E19"/>
    <w:rsid w:val="004358A6"/>
    <w:rsid w:val="00444BE2"/>
    <w:rsid w:val="00444FF7"/>
    <w:rsid w:val="00445CAA"/>
    <w:rsid w:val="004531F6"/>
    <w:rsid w:val="0045406A"/>
    <w:rsid w:val="00456359"/>
    <w:rsid w:val="00456F4D"/>
    <w:rsid w:val="00460A00"/>
    <w:rsid w:val="00464A3B"/>
    <w:rsid w:val="00471E39"/>
    <w:rsid w:val="0047219A"/>
    <w:rsid w:val="00477CBB"/>
    <w:rsid w:val="00480905"/>
    <w:rsid w:val="004A537C"/>
    <w:rsid w:val="004B1454"/>
    <w:rsid w:val="004B36CE"/>
    <w:rsid w:val="004C2DBF"/>
    <w:rsid w:val="004C372C"/>
    <w:rsid w:val="004C4FFA"/>
    <w:rsid w:val="004C5EA5"/>
    <w:rsid w:val="004C7C66"/>
    <w:rsid w:val="004D3394"/>
    <w:rsid w:val="004E49F3"/>
    <w:rsid w:val="004F08D4"/>
    <w:rsid w:val="004F0EF5"/>
    <w:rsid w:val="004F7CDF"/>
    <w:rsid w:val="0050061B"/>
    <w:rsid w:val="00506C57"/>
    <w:rsid w:val="00513B35"/>
    <w:rsid w:val="00522D20"/>
    <w:rsid w:val="00525212"/>
    <w:rsid w:val="005264CC"/>
    <w:rsid w:val="005354EC"/>
    <w:rsid w:val="00535670"/>
    <w:rsid w:val="00564762"/>
    <w:rsid w:val="00574AA0"/>
    <w:rsid w:val="00576090"/>
    <w:rsid w:val="0057619E"/>
    <w:rsid w:val="00576F0E"/>
    <w:rsid w:val="0058778D"/>
    <w:rsid w:val="005901B8"/>
    <w:rsid w:val="005907F5"/>
    <w:rsid w:val="00595579"/>
    <w:rsid w:val="005A25AA"/>
    <w:rsid w:val="005A4832"/>
    <w:rsid w:val="005A4EDB"/>
    <w:rsid w:val="005B3B75"/>
    <w:rsid w:val="005C5004"/>
    <w:rsid w:val="005D1C4F"/>
    <w:rsid w:val="005D70BF"/>
    <w:rsid w:val="005E1AE0"/>
    <w:rsid w:val="005E7F48"/>
    <w:rsid w:val="005F15EB"/>
    <w:rsid w:val="005F1DD8"/>
    <w:rsid w:val="00604165"/>
    <w:rsid w:val="0061466F"/>
    <w:rsid w:val="00627509"/>
    <w:rsid w:val="00632933"/>
    <w:rsid w:val="006372F9"/>
    <w:rsid w:val="0064068B"/>
    <w:rsid w:val="00645519"/>
    <w:rsid w:val="00654654"/>
    <w:rsid w:val="00656329"/>
    <w:rsid w:val="00661AA5"/>
    <w:rsid w:val="00663EFB"/>
    <w:rsid w:val="00671C19"/>
    <w:rsid w:val="00672E88"/>
    <w:rsid w:val="006755A7"/>
    <w:rsid w:val="006811FE"/>
    <w:rsid w:val="00684DE5"/>
    <w:rsid w:val="00685A51"/>
    <w:rsid w:val="00690041"/>
    <w:rsid w:val="00694113"/>
    <w:rsid w:val="006A1590"/>
    <w:rsid w:val="006B1984"/>
    <w:rsid w:val="006B3C2C"/>
    <w:rsid w:val="006B3CB6"/>
    <w:rsid w:val="006B5E97"/>
    <w:rsid w:val="006C5D4A"/>
    <w:rsid w:val="006C76CA"/>
    <w:rsid w:val="006E0D6E"/>
    <w:rsid w:val="006E448C"/>
    <w:rsid w:val="006F052F"/>
    <w:rsid w:val="006F2737"/>
    <w:rsid w:val="006F2F3F"/>
    <w:rsid w:val="006F49E9"/>
    <w:rsid w:val="00706101"/>
    <w:rsid w:val="007066FE"/>
    <w:rsid w:val="00706BF9"/>
    <w:rsid w:val="00712C3E"/>
    <w:rsid w:val="00713C05"/>
    <w:rsid w:val="00714E7C"/>
    <w:rsid w:val="00724F17"/>
    <w:rsid w:val="00733460"/>
    <w:rsid w:val="00737444"/>
    <w:rsid w:val="007445AD"/>
    <w:rsid w:val="0075441D"/>
    <w:rsid w:val="007571E6"/>
    <w:rsid w:val="0075737F"/>
    <w:rsid w:val="0077437B"/>
    <w:rsid w:val="007769D3"/>
    <w:rsid w:val="00780051"/>
    <w:rsid w:val="007821E2"/>
    <w:rsid w:val="00783FF0"/>
    <w:rsid w:val="00785355"/>
    <w:rsid w:val="00785914"/>
    <w:rsid w:val="0078687D"/>
    <w:rsid w:val="00790996"/>
    <w:rsid w:val="007965E9"/>
    <w:rsid w:val="00796E41"/>
    <w:rsid w:val="0079769D"/>
    <w:rsid w:val="007976FA"/>
    <w:rsid w:val="007A0D9C"/>
    <w:rsid w:val="007A4405"/>
    <w:rsid w:val="007A4D27"/>
    <w:rsid w:val="007B5496"/>
    <w:rsid w:val="007C1B24"/>
    <w:rsid w:val="007D189C"/>
    <w:rsid w:val="007D77FD"/>
    <w:rsid w:val="007D7D54"/>
    <w:rsid w:val="007E5FE3"/>
    <w:rsid w:val="007E6D0D"/>
    <w:rsid w:val="007E7D60"/>
    <w:rsid w:val="007F1FBE"/>
    <w:rsid w:val="007F28D0"/>
    <w:rsid w:val="007F31C4"/>
    <w:rsid w:val="007F3275"/>
    <w:rsid w:val="007F49FA"/>
    <w:rsid w:val="007F549A"/>
    <w:rsid w:val="007F76E5"/>
    <w:rsid w:val="00807954"/>
    <w:rsid w:val="00814D1E"/>
    <w:rsid w:val="00827336"/>
    <w:rsid w:val="00827FAF"/>
    <w:rsid w:val="00834DB2"/>
    <w:rsid w:val="00835CF2"/>
    <w:rsid w:val="008504A2"/>
    <w:rsid w:val="00852F18"/>
    <w:rsid w:val="00876407"/>
    <w:rsid w:val="00877CD8"/>
    <w:rsid w:val="00883F68"/>
    <w:rsid w:val="00887B07"/>
    <w:rsid w:val="00893908"/>
    <w:rsid w:val="008960B1"/>
    <w:rsid w:val="0089737A"/>
    <w:rsid w:val="008B607D"/>
    <w:rsid w:val="008B6EDC"/>
    <w:rsid w:val="008C125A"/>
    <w:rsid w:val="008D2BC9"/>
    <w:rsid w:val="008E2ED4"/>
    <w:rsid w:val="008E5B99"/>
    <w:rsid w:val="008F4768"/>
    <w:rsid w:val="008F7441"/>
    <w:rsid w:val="00900F09"/>
    <w:rsid w:val="0091345D"/>
    <w:rsid w:val="00914B8C"/>
    <w:rsid w:val="009167F3"/>
    <w:rsid w:val="00924F16"/>
    <w:rsid w:val="009344E7"/>
    <w:rsid w:val="009345EC"/>
    <w:rsid w:val="00946FFD"/>
    <w:rsid w:val="00961090"/>
    <w:rsid w:val="00970B61"/>
    <w:rsid w:val="0097287A"/>
    <w:rsid w:val="00975DC0"/>
    <w:rsid w:val="00977799"/>
    <w:rsid w:val="0098550D"/>
    <w:rsid w:val="00991235"/>
    <w:rsid w:val="009964C5"/>
    <w:rsid w:val="009A2C59"/>
    <w:rsid w:val="009A6AD8"/>
    <w:rsid w:val="009B2BB5"/>
    <w:rsid w:val="009C3F4C"/>
    <w:rsid w:val="009C451B"/>
    <w:rsid w:val="009D520C"/>
    <w:rsid w:val="009D63AE"/>
    <w:rsid w:val="009F0724"/>
    <w:rsid w:val="00A04015"/>
    <w:rsid w:val="00A21A7F"/>
    <w:rsid w:val="00A25925"/>
    <w:rsid w:val="00A30C88"/>
    <w:rsid w:val="00A34645"/>
    <w:rsid w:val="00A44C3B"/>
    <w:rsid w:val="00A45810"/>
    <w:rsid w:val="00A46161"/>
    <w:rsid w:val="00A47BBC"/>
    <w:rsid w:val="00A578BB"/>
    <w:rsid w:val="00A57DD8"/>
    <w:rsid w:val="00A61E47"/>
    <w:rsid w:val="00A72559"/>
    <w:rsid w:val="00A807AD"/>
    <w:rsid w:val="00A82215"/>
    <w:rsid w:val="00A85B4A"/>
    <w:rsid w:val="00A9335F"/>
    <w:rsid w:val="00AA0238"/>
    <w:rsid w:val="00AB055B"/>
    <w:rsid w:val="00AB2550"/>
    <w:rsid w:val="00AB5763"/>
    <w:rsid w:val="00AC4270"/>
    <w:rsid w:val="00AC43E5"/>
    <w:rsid w:val="00AE654F"/>
    <w:rsid w:val="00AE7749"/>
    <w:rsid w:val="00AF412F"/>
    <w:rsid w:val="00AF5A55"/>
    <w:rsid w:val="00AF759F"/>
    <w:rsid w:val="00B06048"/>
    <w:rsid w:val="00B112DB"/>
    <w:rsid w:val="00B17F79"/>
    <w:rsid w:val="00B2416B"/>
    <w:rsid w:val="00B24F9C"/>
    <w:rsid w:val="00B339A2"/>
    <w:rsid w:val="00B36B50"/>
    <w:rsid w:val="00B432D6"/>
    <w:rsid w:val="00B44DAD"/>
    <w:rsid w:val="00B458B7"/>
    <w:rsid w:val="00B53A12"/>
    <w:rsid w:val="00B57D00"/>
    <w:rsid w:val="00B65A90"/>
    <w:rsid w:val="00B670DF"/>
    <w:rsid w:val="00B80E8F"/>
    <w:rsid w:val="00B85A33"/>
    <w:rsid w:val="00BA041B"/>
    <w:rsid w:val="00BB5CC9"/>
    <w:rsid w:val="00BB6037"/>
    <w:rsid w:val="00BD2E45"/>
    <w:rsid w:val="00BE35A4"/>
    <w:rsid w:val="00BF0785"/>
    <w:rsid w:val="00C05678"/>
    <w:rsid w:val="00C10434"/>
    <w:rsid w:val="00C12579"/>
    <w:rsid w:val="00C145DE"/>
    <w:rsid w:val="00C1487F"/>
    <w:rsid w:val="00C16DC2"/>
    <w:rsid w:val="00C2241C"/>
    <w:rsid w:val="00C2261D"/>
    <w:rsid w:val="00C23527"/>
    <w:rsid w:val="00C23D4F"/>
    <w:rsid w:val="00C2421E"/>
    <w:rsid w:val="00C304C8"/>
    <w:rsid w:val="00C3132B"/>
    <w:rsid w:val="00C3179C"/>
    <w:rsid w:val="00C36091"/>
    <w:rsid w:val="00C37A63"/>
    <w:rsid w:val="00C37F27"/>
    <w:rsid w:val="00C41F80"/>
    <w:rsid w:val="00C621F5"/>
    <w:rsid w:val="00C6341E"/>
    <w:rsid w:val="00C71DF0"/>
    <w:rsid w:val="00C73B63"/>
    <w:rsid w:val="00C83BE1"/>
    <w:rsid w:val="00C91605"/>
    <w:rsid w:val="00CA436B"/>
    <w:rsid w:val="00CA6115"/>
    <w:rsid w:val="00CC0B39"/>
    <w:rsid w:val="00CC0E08"/>
    <w:rsid w:val="00CC5447"/>
    <w:rsid w:val="00CD1F50"/>
    <w:rsid w:val="00CD4DDD"/>
    <w:rsid w:val="00CE0C19"/>
    <w:rsid w:val="00CF3315"/>
    <w:rsid w:val="00CF5A72"/>
    <w:rsid w:val="00CF63CA"/>
    <w:rsid w:val="00D00825"/>
    <w:rsid w:val="00D01A35"/>
    <w:rsid w:val="00D04D79"/>
    <w:rsid w:val="00D15049"/>
    <w:rsid w:val="00D16D58"/>
    <w:rsid w:val="00D1728B"/>
    <w:rsid w:val="00D17C65"/>
    <w:rsid w:val="00D222EC"/>
    <w:rsid w:val="00D35CC8"/>
    <w:rsid w:val="00D40649"/>
    <w:rsid w:val="00D46111"/>
    <w:rsid w:val="00D4796A"/>
    <w:rsid w:val="00D5155C"/>
    <w:rsid w:val="00D54E4D"/>
    <w:rsid w:val="00D77A00"/>
    <w:rsid w:val="00D90B49"/>
    <w:rsid w:val="00DA1D78"/>
    <w:rsid w:val="00DA1D8F"/>
    <w:rsid w:val="00DA2953"/>
    <w:rsid w:val="00DA49F8"/>
    <w:rsid w:val="00DA5C40"/>
    <w:rsid w:val="00DB3561"/>
    <w:rsid w:val="00DB64E1"/>
    <w:rsid w:val="00DC1421"/>
    <w:rsid w:val="00DD2A12"/>
    <w:rsid w:val="00DE12A1"/>
    <w:rsid w:val="00DE78BE"/>
    <w:rsid w:val="00DF0E1D"/>
    <w:rsid w:val="00E013A3"/>
    <w:rsid w:val="00E01BC8"/>
    <w:rsid w:val="00E07E44"/>
    <w:rsid w:val="00E17968"/>
    <w:rsid w:val="00E27A4C"/>
    <w:rsid w:val="00E3029A"/>
    <w:rsid w:val="00E339AB"/>
    <w:rsid w:val="00E34F18"/>
    <w:rsid w:val="00E43D2E"/>
    <w:rsid w:val="00E46770"/>
    <w:rsid w:val="00E50245"/>
    <w:rsid w:val="00E50EFF"/>
    <w:rsid w:val="00E623A8"/>
    <w:rsid w:val="00E62B88"/>
    <w:rsid w:val="00E64963"/>
    <w:rsid w:val="00E744B7"/>
    <w:rsid w:val="00E74F2C"/>
    <w:rsid w:val="00E92AA8"/>
    <w:rsid w:val="00E9311F"/>
    <w:rsid w:val="00E95FBD"/>
    <w:rsid w:val="00EA330E"/>
    <w:rsid w:val="00EA5D2F"/>
    <w:rsid w:val="00EA6DE8"/>
    <w:rsid w:val="00EB12FD"/>
    <w:rsid w:val="00EB2974"/>
    <w:rsid w:val="00EC3897"/>
    <w:rsid w:val="00EC4393"/>
    <w:rsid w:val="00ED2AAE"/>
    <w:rsid w:val="00ED49CB"/>
    <w:rsid w:val="00ED4DC8"/>
    <w:rsid w:val="00EE53FF"/>
    <w:rsid w:val="00EF24CD"/>
    <w:rsid w:val="00EF4FEA"/>
    <w:rsid w:val="00EF66FC"/>
    <w:rsid w:val="00EF7C58"/>
    <w:rsid w:val="00F0433F"/>
    <w:rsid w:val="00F05A2B"/>
    <w:rsid w:val="00F07606"/>
    <w:rsid w:val="00F07F99"/>
    <w:rsid w:val="00F159F1"/>
    <w:rsid w:val="00F1608E"/>
    <w:rsid w:val="00F173FF"/>
    <w:rsid w:val="00F226E7"/>
    <w:rsid w:val="00F474DE"/>
    <w:rsid w:val="00F47C76"/>
    <w:rsid w:val="00F56BF5"/>
    <w:rsid w:val="00F802CC"/>
    <w:rsid w:val="00FA1CD6"/>
    <w:rsid w:val="00FA40A7"/>
    <w:rsid w:val="00FB16A7"/>
    <w:rsid w:val="00FB26B4"/>
    <w:rsid w:val="00FC4100"/>
    <w:rsid w:val="00FC5432"/>
    <w:rsid w:val="00FC61F6"/>
    <w:rsid w:val="00FD2DD5"/>
    <w:rsid w:val="00FD3259"/>
    <w:rsid w:val="00FE08E8"/>
    <w:rsid w:val="01853760"/>
    <w:rsid w:val="01FF4A8C"/>
    <w:rsid w:val="0294E262"/>
    <w:rsid w:val="0382240B"/>
    <w:rsid w:val="03EB04EB"/>
    <w:rsid w:val="04B463B2"/>
    <w:rsid w:val="0703DC3B"/>
    <w:rsid w:val="0712DE12"/>
    <w:rsid w:val="07324A33"/>
    <w:rsid w:val="07AEA7B7"/>
    <w:rsid w:val="09F62D9F"/>
    <w:rsid w:val="0AE622A1"/>
    <w:rsid w:val="0AE89B83"/>
    <w:rsid w:val="0BF162C9"/>
    <w:rsid w:val="0C16EDEB"/>
    <w:rsid w:val="0D56905E"/>
    <w:rsid w:val="0E3E8EE4"/>
    <w:rsid w:val="0E7D4959"/>
    <w:rsid w:val="0F3EA2AF"/>
    <w:rsid w:val="0F437A66"/>
    <w:rsid w:val="0F98BF15"/>
    <w:rsid w:val="1033CE28"/>
    <w:rsid w:val="106157CB"/>
    <w:rsid w:val="114F98DD"/>
    <w:rsid w:val="1220693D"/>
    <w:rsid w:val="123BBDE5"/>
    <w:rsid w:val="12A356B5"/>
    <w:rsid w:val="12D7EED9"/>
    <w:rsid w:val="139C29CD"/>
    <w:rsid w:val="13F4E464"/>
    <w:rsid w:val="14B4E9BA"/>
    <w:rsid w:val="18845BC0"/>
    <w:rsid w:val="189544C8"/>
    <w:rsid w:val="190DC2CF"/>
    <w:rsid w:val="19AD006D"/>
    <w:rsid w:val="19F991D4"/>
    <w:rsid w:val="1A7C41E1"/>
    <w:rsid w:val="1B896C92"/>
    <w:rsid w:val="1DBCE574"/>
    <w:rsid w:val="1DC06FF7"/>
    <w:rsid w:val="1DFE2D11"/>
    <w:rsid w:val="1F3D6F57"/>
    <w:rsid w:val="1FAC5644"/>
    <w:rsid w:val="20795CFB"/>
    <w:rsid w:val="208E0D65"/>
    <w:rsid w:val="21A63CF8"/>
    <w:rsid w:val="2270193A"/>
    <w:rsid w:val="22D68A3B"/>
    <w:rsid w:val="233E36AB"/>
    <w:rsid w:val="23A94D1D"/>
    <w:rsid w:val="23AAC7C8"/>
    <w:rsid w:val="23E055DC"/>
    <w:rsid w:val="25733C99"/>
    <w:rsid w:val="26E6034F"/>
    <w:rsid w:val="28F84D01"/>
    <w:rsid w:val="29245DFB"/>
    <w:rsid w:val="2ACA873A"/>
    <w:rsid w:val="2ADD9AB9"/>
    <w:rsid w:val="2AE2EDCF"/>
    <w:rsid w:val="2C8A03EF"/>
    <w:rsid w:val="2D439278"/>
    <w:rsid w:val="2DCB4B4A"/>
    <w:rsid w:val="2E476E61"/>
    <w:rsid w:val="2F37B465"/>
    <w:rsid w:val="2F661996"/>
    <w:rsid w:val="315CEA63"/>
    <w:rsid w:val="3193341B"/>
    <w:rsid w:val="31CAC8BC"/>
    <w:rsid w:val="3295EFA7"/>
    <w:rsid w:val="330F7837"/>
    <w:rsid w:val="3698E695"/>
    <w:rsid w:val="36F9277F"/>
    <w:rsid w:val="376DCBA0"/>
    <w:rsid w:val="37CE8AFE"/>
    <w:rsid w:val="38A33419"/>
    <w:rsid w:val="398989EC"/>
    <w:rsid w:val="399B917B"/>
    <w:rsid w:val="3BBAC521"/>
    <w:rsid w:val="3C10EB18"/>
    <w:rsid w:val="3C1A4E9F"/>
    <w:rsid w:val="3D74A9DA"/>
    <w:rsid w:val="3D7A464C"/>
    <w:rsid w:val="3D937E91"/>
    <w:rsid w:val="3E19FCE4"/>
    <w:rsid w:val="3E734684"/>
    <w:rsid w:val="3EC83D03"/>
    <w:rsid w:val="3F6D03A0"/>
    <w:rsid w:val="3FA7E37D"/>
    <w:rsid w:val="3FB62B31"/>
    <w:rsid w:val="3FE8F4AA"/>
    <w:rsid w:val="4025B5DB"/>
    <w:rsid w:val="4074EB8B"/>
    <w:rsid w:val="417A5DA0"/>
    <w:rsid w:val="44B5E55E"/>
    <w:rsid w:val="4543EC23"/>
    <w:rsid w:val="45902954"/>
    <w:rsid w:val="45BF7C93"/>
    <w:rsid w:val="46139861"/>
    <w:rsid w:val="478DCD4E"/>
    <w:rsid w:val="47CB86B8"/>
    <w:rsid w:val="487C5A10"/>
    <w:rsid w:val="4939A510"/>
    <w:rsid w:val="49525F5B"/>
    <w:rsid w:val="4AC8D8DC"/>
    <w:rsid w:val="4AD1195A"/>
    <w:rsid w:val="4BC89DB3"/>
    <w:rsid w:val="4C626F89"/>
    <w:rsid w:val="4D01BD80"/>
    <w:rsid w:val="4E541B2E"/>
    <w:rsid w:val="4EFDD0E4"/>
    <w:rsid w:val="4FC4BC7C"/>
    <w:rsid w:val="4FCF9B6D"/>
    <w:rsid w:val="5123E9ED"/>
    <w:rsid w:val="557B93CF"/>
    <w:rsid w:val="55EBC099"/>
    <w:rsid w:val="56E1ECB7"/>
    <w:rsid w:val="59013923"/>
    <w:rsid w:val="5AB11404"/>
    <w:rsid w:val="5AC73076"/>
    <w:rsid w:val="5ADF95C9"/>
    <w:rsid w:val="5B812E98"/>
    <w:rsid w:val="5BCD9E3C"/>
    <w:rsid w:val="5BF39A26"/>
    <w:rsid w:val="5C16A49B"/>
    <w:rsid w:val="5DF81E8E"/>
    <w:rsid w:val="5EE5FF1F"/>
    <w:rsid w:val="5EEE6C2E"/>
    <w:rsid w:val="5F242BBB"/>
    <w:rsid w:val="5FAAAD18"/>
    <w:rsid w:val="60216D4D"/>
    <w:rsid w:val="60BC4A59"/>
    <w:rsid w:val="62915224"/>
    <w:rsid w:val="64C26301"/>
    <w:rsid w:val="6583D635"/>
    <w:rsid w:val="6633FD7A"/>
    <w:rsid w:val="67A8EA38"/>
    <w:rsid w:val="67BC8A69"/>
    <w:rsid w:val="691D45D3"/>
    <w:rsid w:val="6A35A170"/>
    <w:rsid w:val="6AFE7921"/>
    <w:rsid w:val="6BFABDC7"/>
    <w:rsid w:val="6C37F709"/>
    <w:rsid w:val="6D92AD4D"/>
    <w:rsid w:val="6DD97F55"/>
    <w:rsid w:val="6E849FC8"/>
    <w:rsid w:val="709C8215"/>
    <w:rsid w:val="711DE6F1"/>
    <w:rsid w:val="721830D4"/>
    <w:rsid w:val="726877DA"/>
    <w:rsid w:val="7348C0F7"/>
    <w:rsid w:val="74559671"/>
    <w:rsid w:val="7470ACBE"/>
    <w:rsid w:val="74EE7AA8"/>
    <w:rsid w:val="750324C6"/>
    <w:rsid w:val="762354F8"/>
    <w:rsid w:val="77138714"/>
    <w:rsid w:val="77682D3F"/>
    <w:rsid w:val="77FF8EC6"/>
    <w:rsid w:val="79F55DD4"/>
    <w:rsid w:val="7A14DD87"/>
    <w:rsid w:val="7AFE3992"/>
    <w:rsid w:val="7BC882DC"/>
    <w:rsid w:val="7E785748"/>
    <w:rsid w:val="7E9BF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F65661"/>
  <w15:docId w15:val="{0FB43313-82FF-4EF7-906C-091048D55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de-DE" w:eastAsia="en-US" w:bidi="ar-SA"/>
      </w:rPr>
    </w:rPrDefault>
    <w:pPrDefault>
      <w:pPr>
        <w:spacing w:after="24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65200"/>
    <w:pPr>
      <w:spacing w:after="0" w:line="260" w:lineRule="atLeast"/>
    </w:pPr>
    <w:rPr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A640B"/>
    <w:pPr>
      <w:keepNext/>
      <w:keepLines/>
      <w:spacing w:after="180" w:line="400" w:lineRule="atLeast"/>
      <w:outlineLvl w:val="0"/>
    </w:pPr>
    <w:rPr>
      <w:rFonts w:asciiTheme="majorHAnsi" w:eastAsiaTheme="majorEastAsia" w:hAnsiTheme="majorHAnsi" w:cstheme="majorBidi"/>
      <w:b/>
      <w:bCs/>
      <w:caps/>
      <w:spacing w:val="50"/>
      <w:sz w:val="32"/>
      <w:szCs w:val="28"/>
      <w:u w:val="thick" w:color="20AE80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A640B"/>
    <w:pPr>
      <w:keepNext/>
      <w:keepLines/>
      <w:spacing w:before="180" w:after="180"/>
      <w:contextualSpacing/>
      <w:outlineLvl w:val="1"/>
    </w:pPr>
    <w:rPr>
      <w:rFonts w:asciiTheme="majorHAnsi" w:eastAsiaTheme="majorEastAsia" w:hAnsiTheme="majorHAnsi" w:cstheme="majorBidi"/>
      <w:b/>
      <w:bCs/>
      <w:spacing w:val="3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A640B"/>
    <w:pPr>
      <w:keepNext/>
      <w:keepLines/>
      <w:spacing w:before="180" w:after="180"/>
      <w:outlineLvl w:val="2"/>
    </w:pPr>
    <w:rPr>
      <w:rFonts w:asciiTheme="majorHAnsi" w:eastAsiaTheme="majorEastAsia" w:hAnsiTheme="majorHAnsi" w:cstheme="majorBidi"/>
      <w:b/>
      <w:caps/>
      <w:color w:val="20AE80" w:themeColor="accent1"/>
      <w:spacing w:val="30"/>
      <w:szCs w:val="24"/>
    </w:rPr>
  </w:style>
  <w:style w:type="paragraph" w:styleId="berschrift4">
    <w:name w:val="heading 4"/>
    <w:basedOn w:val="berschrift2"/>
    <w:next w:val="Standard"/>
    <w:link w:val="berschrift4Zchn"/>
    <w:uiPriority w:val="9"/>
    <w:qFormat/>
    <w:rsid w:val="000D71EA"/>
    <w:pPr>
      <w:outlineLvl w:val="3"/>
    </w:pPr>
    <w:rPr>
      <w:rFonts w:asciiTheme="minorHAnsi" w:hAnsiTheme="minorHAnsi"/>
      <w:iCs/>
      <w:color w:val="20AE80" w:themeColor="accent1"/>
      <w:spacing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rsid w:val="00672E88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672E8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0A640B"/>
    <w:rPr>
      <w:rFonts w:asciiTheme="majorHAnsi" w:eastAsiaTheme="majorEastAsia" w:hAnsiTheme="majorHAnsi" w:cstheme="majorBidi"/>
      <w:b/>
      <w:bCs/>
      <w:caps/>
      <w:spacing w:val="50"/>
      <w:sz w:val="32"/>
      <w:szCs w:val="28"/>
      <w:u w:val="thick" w:color="20AE80" w:themeColor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A640B"/>
    <w:rPr>
      <w:rFonts w:asciiTheme="majorHAnsi" w:eastAsiaTheme="majorEastAsia" w:hAnsiTheme="majorHAnsi" w:cstheme="majorBidi"/>
      <w:b/>
      <w:bCs/>
      <w:spacing w:val="30"/>
      <w:sz w:val="18"/>
      <w:szCs w:val="26"/>
    </w:rPr>
  </w:style>
  <w:style w:type="paragraph" w:styleId="Kopfzeile">
    <w:name w:val="header"/>
    <w:basedOn w:val="Standard"/>
    <w:link w:val="KopfzeileZchn"/>
    <w:uiPriority w:val="99"/>
    <w:rsid w:val="00055AC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E5FE3"/>
    <w:rPr>
      <w:sz w:val="18"/>
    </w:rPr>
  </w:style>
  <w:style w:type="paragraph" w:styleId="Fuzeile">
    <w:name w:val="footer"/>
    <w:basedOn w:val="Standard"/>
    <w:link w:val="FuzeileZchn"/>
    <w:uiPriority w:val="99"/>
    <w:semiHidden/>
    <w:rsid w:val="00055AC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E5FE3"/>
    <w:rPr>
      <w:sz w:val="18"/>
    </w:rPr>
  </w:style>
  <w:style w:type="paragraph" w:styleId="Titel">
    <w:name w:val="Title"/>
    <w:basedOn w:val="Standard"/>
    <w:next w:val="Standard"/>
    <w:link w:val="TitelZchn"/>
    <w:uiPriority w:val="10"/>
    <w:rsid w:val="000A640B"/>
    <w:pPr>
      <w:spacing w:line="640" w:lineRule="atLeast"/>
    </w:pPr>
    <w:rPr>
      <w:rFonts w:asciiTheme="majorHAnsi" w:eastAsiaTheme="majorEastAsia" w:hAnsiTheme="majorHAnsi" w:cstheme="majorBidi"/>
      <w:b/>
      <w:caps/>
      <w:spacing w:val="90"/>
      <w:kern w:val="28"/>
      <w:sz w:val="58"/>
      <w:szCs w:val="56"/>
      <w:u w:val="thick" w:color="20AE80" w:themeColor="accent1"/>
    </w:rPr>
  </w:style>
  <w:style w:type="character" w:customStyle="1" w:styleId="TitelZchn">
    <w:name w:val="Titel Zchn"/>
    <w:basedOn w:val="Absatz-Standardschriftart"/>
    <w:link w:val="Titel"/>
    <w:uiPriority w:val="10"/>
    <w:rsid w:val="000A640B"/>
    <w:rPr>
      <w:rFonts w:asciiTheme="majorHAnsi" w:eastAsiaTheme="majorEastAsia" w:hAnsiTheme="majorHAnsi" w:cstheme="majorBidi"/>
      <w:b/>
      <w:caps/>
      <w:spacing w:val="90"/>
      <w:kern w:val="28"/>
      <w:sz w:val="58"/>
      <w:szCs w:val="56"/>
      <w:u w:val="thick" w:color="20AE80" w:themeColor="accent1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A640B"/>
    <w:rPr>
      <w:rFonts w:asciiTheme="majorHAnsi" w:eastAsiaTheme="majorEastAsia" w:hAnsiTheme="majorHAnsi" w:cstheme="majorBidi"/>
      <w:b/>
      <w:caps/>
      <w:color w:val="20AE80" w:themeColor="accent1"/>
      <w:spacing w:val="30"/>
      <w:sz w:val="18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rsid w:val="000A640B"/>
    <w:pPr>
      <w:numPr>
        <w:ilvl w:val="1"/>
      </w:numPr>
      <w:spacing w:before="120" w:after="260" w:line="340" w:lineRule="atLeast"/>
      <w:contextualSpacing/>
    </w:pPr>
    <w:rPr>
      <w:rFonts w:asciiTheme="majorHAnsi" w:eastAsiaTheme="minorEastAsia" w:hAnsiTheme="majorHAnsi"/>
      <w:b/>
      <w:spacing w:val="50"/>
      <w:sz w:val="3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A640B"/>
    <w:rPr>
      <w:rFonts w:asciiTheme="majorHAnsi" w:eastAsiaTheme="minorEastAsia" w:hAnsiTheme="majorHAnsi"/>
      <w:b/>
      <w:spacing w:val="50"/>
      <w:sz w:val="32"/>
      <w:szCs w:val="22"/>
    </w:rPr>
  </w:style>
  <w:style w:type="paragraph" w:customStyle="1" w:styleId="Bildunterschrift">
    <w:name w:val="Bildunterschrift"/>
    <w:basedOn w:val="Standard"/>
    <w:next w:val="Standard"/>
    <w:qFormat/>
    <w:rsid w:val="00C304C8"/>
    <w:pPr>
      <w:spacing w:after="80" w:line="180" w:lineRule="atLeast"/>
      <w:contextualSpacing/>
    </w:pPr>
    <w:rPr>
      <w:sz w:val="15"/>
    </w:rPr>
  </w:style>
  <w:style w:type="character" w:styleId="Fett">
    <w:name w:val="Strong"/>
    <w:basedOn w:val="Absatz-Standardschriftart"/>
    <w:uiPriority w:val="22"/>
    <w:rsid w:val="00C16DC2"/>
    <w:rPr>
      <w:b/>
      <w:bCs/>
    </w:rPr>
  </w:style>
  <w:style w:type="paragraph" w:styleId="Listenabsatz">
    <w:name w:val="List Paragraph"/>
    <w:basedOn w:val="Standard"/>
    <w:uiPriority w:val="34"/>
    <w:qFormat/>
    <w:rsid w:val="00785914"/>
    <w:pPr>
      <w:ind w:left="720"/>
      <w:contextualSpacing/>
    </w:pPr>
  </w:style>
  <w:style w:type="paragraph" w:customStyle="1" w:styleId="AufzhlungEbene1">
    <w:name w:val="Aufzählung Ebene 1"/>
    <w:basedOn w:val="Listenabsatz"/>
    <w:semiHidden/>
    <w:qFormat/>
    <w:rsid w:val="000D36BA"/>
    <w:pPr>
      <w:numPr>
        <w:numId w:val="1"/>
      </w:numPr>
      <w:spacing w:line="380" w:lineRule="atLeast"/>
      <w:ind w:left="284" w:hanging="284"/>
      <w:contextualSpacing w:val="0"/>
    </w:pPr>
  </w:style>
  <w:style w:type="paragraph" w:customStyle="1" w:styleId="AufzhlungEbene2">
    <w:name w:val="Aufzählung Ebene 2"/>
    <w:basedOn w:val="AufzhlungEbene1"/>
    <w:semiHidden/>
    <w:qFormat/>
    <w:rsid w:val="006B3C2C"/>
    <w:pPr>
      <w:numPr>
        <w:numId w:val="2"/>
      </w:numPr>
      <w:ind w:left="568" w:hanging="284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6F49E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F49E9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F49E9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F49E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F49E9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49E9"/>
    <w:pPr>
      <w:spacing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49E9"/>
    <w:rPr>
      <w:rFonts w:ascii="Segoe UI" w:hAnsi="Segoe UI" w:cs="Segoe UI"/>
      <w:sz w:val="18"/>
      <w:szCs w:val="18"/>
    </w:rPr>
  </w:style>
  <w:style w:type="table" w:customStyle="1" w:styleId="Spieletabelle">
    <w:name w:val="Spieletabelle"/>
    <w:basedOn w:val="NormaleTabelle"/>
    <w:uiPriority w:val="99"/>
    <w:rsid w:val="004B36CE"/>
    <w:pPr>
      <w:spacing w:after="0" w:line="220" w:lineRule="exact"/>
    </w:pPr>
    <w:rPr>
      <w:sz w:val="18"/>
    </w:rPr>
    <w:tblPr>
      <w:tblBorders>
        <w:insideH w:val="single" w:sz="4" w:space="0" w:color="20AE80" w:themeColor="accent1"/>
      </w:tblBorders>
      <w:tblCellMar>
        <w:left w:w="0" w:type="dxa"/>
        <w:right w:w="0" w:type="dxa"/>
      </w:tblCellMar>
    </w:tblPr>
    <w:tcPr>
      <w:tcMar>
        <w:bottom w:w="0" w:type="dxa"/>
      </w:tcMar>
    </w:tcPr>
    <w:tblStylePr w:type="firstRow">
      <w:pPr>
        <w:wordWrap/>
      </w:pPr>
      <w:rPr>
        <w:rFonts w:asciiTheme="majorHAnsi" w:hAnsiTheme="majorHAnsi"/>
        <w:sz w:val="22"/>
      </w:rPr>
      <w:tblPr/>
      <w:tcPr>
        <w:tcMar>
          <w:top w:w="0" w:type="nil"/>
          <w:left w:w="0" w:type="nil"/>
          <w:bottom w:w="113" w:type="dxa"/>
          <w:right w:w="0" w:type="nil"/>
        </w:tcMar>
      </w:tcPr>
    </w:tblStylePr>
  </w:style>
  <w:style w:type="paragraph" w:customStyle="1" w:styleId="TabellenSubHead">
    <w:name w:val="TabellenSubHead"/>
    <w:basedOn w:val="Standard"/>
    <w:rsid w:val="0047219A"/>
    <w:rPr>
      <w:color w:val="FFFFFF" w:themeColor="background1"/>
      <w:szCs w:val="22"/>
      <w:lang w:val="en-US"/>
    </w:rPr>
  </w:style>
  <w:style w:type="paragraph" w:customStyle="1" w:styleId="TabellenStandard">
    <w:name w:val="TabellenStandard"/>
    <w:basedOn w:val="Standard"/>
    <w:qFormat/>
    <w:rsid w:val="0077437B"/>
    <w:pPr>
      <w:spacing w:line="220" w:lineRule="atLeast"/>
    </w:pPr>
    <w:rPr>
      <w:lang w:val="en-US"/>
    </w:rPr>
  </w:style>
  <w:style w:type="paragraph" w:customStyle="1" w:styleId="CoverTitel">
    <w:name w:val="Cover Titel"/>
    <w:basedOn w:val="KeinLeerraum"/>
    <w:semiHidden/>
    <w:qFormat/>
    <w:rsid w:val="00685A51"/>
    <w:pPr>
      <w:pageBreakBefore/>
      <w:spacing w:line="1040" w:lineRule="exact"/>
      <w:jc w:val="center"/>
    </w:pPr>
    <w:rPr>
      <w:rFonts w:asciiTheme="majorHAnsi" w:hAnsiTheme="majorHAnsi"/>
      <w:color w:val="FFFFFF" w:themeColor="background1"/>
      <w:sz w:val="9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D71EA"/>
    <w:rPr>
      <w:rFonts w:eastAsiaTheme="majorEastAsia" w:cstheme="majorBidi"/>
      <w:b/>
      <w:bCs/>
      <w:iCs/>
      <w:color w:val="20AE80" w:themeColor="accent1"/>
      <w:sz w:val="18"/>
      <w:szCs w:val="26"/>
    </w:rPr>
  </w:style>
  <w:style w:type="paragraph" w:customStyle="1" w:styleId="Hinweis">
    <w:name w:val="Hinweis"/>
    <w:basedOn w:val="Standard"/>
    <w:next w:val="Standard"/>
    <w:qFormat/>
    <w:rsid w:val="00BB5CC9"/>
    <w:pPr>
      <w:tabs>
        <w:tab w:val="left" w:pos="340"/>
      </w:tabs>
    </w:pPr>
    <w:rPr>
      <w:color w:val="20AE80" w:themeColor="accent1"/>
    </w:rPr>
  </w:style>
  <w:style w:type="character" w:styleId="Hervorhebung">
    <w:name w:val="Emphasis"/>
    <w:basedOn w:val="Absatz-Standardschriftart"/>
    <w:uiPriority w:val="20"/>
    <w:semiHidden/>
    <w:rsid w:val="004B1454"/>
    <w:rPr>
      <w:i/>
      <w:iCs/>
    </w:rPr>
  </w:style>
  <w:style w:type="character" w:styleId="SchwacheHervorhebung">
    <w:name w:val="Subtle Emphasis"/>
    <w:basedOn w:val="Absatz-Standardschriftart"/>
    <w:uiPriority w:val="19"/>
    <w:semiHidden/>
    <w:rsid w:val="004B1454"/>
    <w:rPr>
      <w:i/>
      <w:iCs/>
      <w:color w:val="404040" w:themeColor="text1" w:themeTint="BF"/>
    </w:rPr>
  </w:style>
  <w:style w:type="paragraph" w:customStyle="1" w:styleId="UntertitelStandard">
    <w:name w:val="Untertitel Standard"/>
    <w:basedOn w:val="Untertitel"/>
    <w:next w:val="Standard"/>
    <w:link w:val="UntertitelStandardZchn"/>
    <w:uiPriority w:val="11"/>
    <w:qFormat/>
    <w:rsid w:val="000D71EA"/>
    <w:rPr>
      <w:spacing w:val="10"/>
    </w:rPr>
  </w:style>
  <w:style w:type="character" w:customStyle="1" w:styleId="UntertitelStandardZchn">
    <w:name w:val="Untertitel Standard Zchn"/>
    <w:basedOn w:val="UntertitelZchn"/>
    <w:link w:val="UntertitelStandard"/>
    <w:uiPriority w:val="11"/>
    <w:rsid w:val="000D71EA"/>
    <w:rPr>
      <w:rFonts w:asciiTheme="majorHAnsi" w:eastAsiaTheme="minorEastAsia" w:hAnsiTheme="majorHAnsi"/>
      <w:b/>
      <w:spacing w:val="10"/>
      <w:sz w:val="32"/>
      <w:szCs w:val="22"/>
    </w:rPr>
  </w:style>
  <w:style w:type="paragraph" w:customStyle="1" w:styleId="TabellenHead">
    <w:name w:val="TabellenHead"/>
    <w:basedOn w:val="TabellenStandard"/>
    <w:qFormat/>
    <w:rsid w:val="00B17F79"/>
    <w:rPr>
      <w:rFonts w:asciiTheme="majorHAnsi" w:hAnsiTheme="majorHAnsi"/>
      <w:b/>
      <w:caps/>
      <w:spacing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7746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6653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028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8567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958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4646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hel\Desktop\Vorlagen\01%20Word\Basisvorlage%20Word%20DFB_004_161024.dotx" TargetMode="External"/></Relationships>
</file>

<file path=word/theme/theme1.xml><?xml version="1.0" encoding="utf-8"?>
<a:theme xmlns:a="http://schemas.openxmlformats.org/drawingml/2006/main" name="Larissa">
  <a:themeElements>
    <a:clrScheme name="DFB Farben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20AE80"/>
      </a:accent1>
      <a:accent2>
        <a:srgbClr val="90D7C0"/>
      </a:accent2>
      <a:accent3>
        <a:srgbClr val="00964F"/>
      </a:accent3>
      <a:accent4>
        <a:srgbClr val="1A557B"/>
      </a:accent4>
      <a:accent5>
        <a:srgbClr val="A3C7D8"/>
      </a:accent5>
      <a:accent6>
        <a:srgbClr val="062B45"/>
      </a:accent6>
      <a:hlink>
        <a:srgbClr val="5F5F5F"/>
      </a:hlink>
      <a:folHlink>
        <a:srgbClr val="919191"/>
      </a:folHlink>
    </a:clrScheme>
    <a:fontScheme name="DFB OFC Sans">
      <a:majorFont>
        <a:latin typeface="DFB Sans Ofc"/>
        <a:ea typeface=""/>
        <a:cs typeface=""/>
      </a:majorFont>
      <a:minorFont>
        <a:latin typeface="DFB Sans Ofc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82CEF7D7E6174F8706C4FB2595C6DF" ma:contentTypeVersion="12" ma:contentTypeDescription="Ein neues Dokument erstellen." ma:contentTypeScope="" ma:versionID="42a16ba7643cacd4c8b5cb85dad9d02e">
  <xsd:schema xmlns:xsd="http://www.w3.org/2001/XMLSchema" xmlns:xs="http://www.w3.org/2001/XMLSchema" xmlns:p="http://schemas.microsoft.com/office/2006/metadata/properties" xmlns:ns2="de63eeba-957c-40c2-9f64-b5a7ae6e536a" xmlns:ns3="ebce3b73-454e-420a-bf21-362b0f85dccb" targetNamespace="http://schemas.microsoft.com/office/2006/metadata/properties" ma:root="true" ma:fieldsID="67d78cd8dd31a926c6dcee8ea252f6ba" ns2:_="" ns3:_="">
    <xsd:import namespace="de63eeba-957c-40c2-9f64-b5a7ae6e536a"/>
    <xsd:import namespace="ebce3b73-454e-420a-bf21-362b0f85dc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3eeba-957c-40c2-9f64-b5a7ae6e53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e3b73-454e-420a-bf21-362b0f85dcc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E9764-A5E0-4EE6-933B-F3F6E8B3A5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7F8AC9-FE70-4704-86DC-E8E01FE30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63eeba-957c-40c2-9f64-b5a7ae6e536a"/>
    <ds:schemaRef ds:uri="ebce3b73-454e-420a-bf21-362b0f85d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0E3CBA-F150-44C5-B2F2-437374A788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1F7F7F-EC78-40CD-A9E8-417A97DF6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Basisvorlage Word DFB_004_161024.dotx</Template>
  <TotalTime>0</TotalTime>
  <Pages>1</Pages>
  <Words>353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Basisvorlage</vt:lpstr>
    </vt:vector>
  </TitlesOfParts>
  <Company>Deutscher Fussball-Bund e. V. (DFB)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Basisvorlage</dc:title>
  <dc:subject/>
  <dc:creator>Sahel, Benjamin</dc:creator>
  <cp:keywords/>
  <dc:description>Vorlage Word Basic – Office 2013;_x000d_
Version 004;_x000d_
2016-10-24;</dc:description>
  <cp:lastModifiedBy>Knoop, Sebastian</cp:lastModifiedBy>
  <cp:revision>10</cp:revision>
  <cp:lastPrinted>2020-06-21T11:11:00Z</cp:lastPrinted>
  <dcterms:created xsi:type="dcterms:W3CDTF">2020-08-10T14:48:00Z</dcterms:created>
  <dcterms:modified xsi:type="dcterms:W3CDTF">2020-08-14T04:32:00Z</dcterms:modified>
  <cp:category>Dachmarke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stellt von">
    <vt:lpwstr>STRICHPUNKT</vt:lpwstr>
  </property>
  <property fmtid="{D5CDD505-2E9C-101B-9397-08002B2CF9AE}" pid="3" name="Erstellt am">
    <vt:lpwstr>2016-10-21</vt:lpwstr>
  </property>
  <property fmtid="{D5CDD505-2E9C-101B-9397-08002B2CF9AE}" pid="4" name="Bearbeiter">
    <vt:lpwstr>gadamovich | office implementation</vt:lpwstr>
  </property>
  <property fmtid="{D5CDD505-2E9C-101B-9397-08002B2CF9AE}" pid="5" name="Version">
    <vt:lpwstr>004</vt:lpwstr>
  </property>
  <property fmtid="{D5CDD505-2E9C-101B-9397-08002B2CF9AE}" pid="6" name="Version vom">
    <vt:lpwstr>2016-10-24</vt:lpwstr>
  </property>
  <property fmtid="{D5CDD505-2E9C-101B-9397-08002B2CF9AE}" pid="7" name="ContentTypeId">
    <vt:lpwstr>0x0101009482CEF7D7E6174F8706C4FB2595C6DF</vt:lpwstr>
  </property>
</Properties>
</file>